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048D9" w14:textId="6FF040BA" w:rsidR="005E3D41" w:rsidRPr="008E46F7" w:rsidRDefault="00BA338D" w:rsidP="00CD0FE4">
      <w:pPr>
        <w:spacing w:after="0"/>
        <w:rPr>
          <w:noProof/>
          <w:lang w:eastAsia="fr-FR"/>
        </w:rPr>
      </w:pPr>
      <w:r>
        <w:rPr>
          <w:noProof/>
        </w:rPr>
        <mc:AlternateContent>
          <mc:Choice Requires="wps">
            <w:drawing>
              <wp:anchor distT="45720" distB="45720" distL="114300" distR="114300" simplePos="0" relativeHeight="251659776" behindDoc="0" locked="0" layoutInCell="1" allowOverlap="1" wp14:anchorId="396E4BBB" wp14:editId="0538D281">
                <wp:simplePos x="0" y="0"/>
                <wp:positionH relativeFrom="column">
                  <wp:posOffset>2505075</wp:posOffset>
                </wp:positionH>
                <wp:positionV relativeFrom="paragraph">
                  <wp:posOffset>-15875</wp:posOffset>
                </wp:positionV>
                <wp:extent cx="3620135" cy="5359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535940"/>
                        </a:xfrm>
                        <a:prstGeom prst="rect">
                          <a:avLst/>
                        </a:prstGeom>
                        <a:noFill/>
                        <a:ln w="9525">
                          <a:noFill/>
                          <a:miter lim="800000"/>
                          <a:headEnd/>
                          <a:tailEnd/>
                        </a:ln>
                      </wps:spPr>
                      <wps:txbx>
                        <w:txbxContent>
                          <w:p w14:paraId="6210AD11" w14:textId="44862A29" w:rsidR="0013109E" w:rsidRPr="005F7E70" w:rsidRDefault="0013109E">
                            <w:pPr>
                              <w:rPr>
                                <w:rFonts w:ascii="Capriola" w:hAnsi="Capriola"/>
                                <w:color w:val="FFFFFF"/>
                                <w:sz w:val="40"/>
                                <w:szCs w:val="40"/>
                              </w:rPr>
                            </w:pPr>
                            <w:r w:rsidRPr="005F7E70">
                              <w:rPr>
                                <w:rFonts w:ascii="Capriola" w:hAnsi="Capriola"/>
                                <w:color w:val="FFFFFF"/>
                                <w:sz w:val="40"/>
                                <w:szCs w:val="40"/>
                              </w:rPr>
                              <w:t>COMMUNIQU</w:t>
                            </w:r>
                            <w:r w:rsidR="00211360">
                              <w:rPr>
                                <w:rFonts w:ascii="Capriola" w:hAnsi="Capriola"/>
                                <w:color w:val="FFFFFF"/>
                                <w:sz w:val="40"/>
                                <w:szCs w:val="40"/>
                              </w:rPr>
                              <w:t>É</w:t>
                            </w:r>
                            <w:r w:rsidRPr="005F7E70">
                              <w:rPr>
                                <w:rFonts w:ascii="Capriola" w:hAnsi="Capriola"/>
                                <w:color w:val="FFFFFF"/>
                                <w:sz w:val="40"/>
                                <w:szCs w:val="40"/>
                              </w:rPr>
                              <w:t xml:space="preserve"> DE PRESSE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6E4BBB" id="_x0000_t202" coordsize="21600,21600" o:spt="202" path="m,l,21600r21600,l21600,xe">
                <v:stroke joinstyle="miter"/>
                <v:path gradientshapeok="t" o:connecttype="rect"/>
              </v:shapetype>
              <v:shape id="Zone de texte 2" o:spid="_x0000_s1026" type="#_x0000_t202" style="position:absolute;margin-left:197.25pt;margin-top:-1.25pt;width:285.05pt;height:42.2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" filled="f" stroked="f">
                <v:textbox style="mso-fit-shape-to-text:t">
                  <w:txbxContent>
                    <w:p w14:paraId="6210AD11" w14:textId="44862A29" w:rsidR="0013109E" w:rsidRPr="005F7E70" w:rsidRDefault="0013109E">
                      <w:pPr>
                        <w:rPr>
                          <w:rFonts w:ascii="Capriola" w:hAnsi="Capriola"/>
                          <w:color w:val="FFFFFF"/>
                          <w:sz w:val="40"/>
                          <w:szCs w:val="40"/>
                        </w:rPr>
                      </w:pPr>
                      <w:r w:rsidRPr="005F7E70">
                        <w:rPr>
                          <w:rFonts w:ascii="Capriola" w:hAnsi="Capriola"/>
                          <w:color w:val="FFFFFF"/>
                          <w:sz w:val="40"/>
                          <w:szCs w:val="40"/>
                        </w:rPr>
                        <w:t>COMMUNIQU</w:t>
                      </w:r>
                      <w:r w:rsidR="00211360">
                        <w:rPr>
                          <w:rFonts w:ascii="Capriola" w:hAnsi="Capriola"/>
                          <w:color w:val="FFFFFF"/>
                          <w:sz w:val="40"/>
                          <w:szCs w:val="40"/>
                        </w:rPr>
                        <w:t>É</w:t>
                      </w:r>
                      <w:r w:rsidRPr="005F7E70">
                        <w:rPr>
                          <w:rFonts w:ascii="Capriola" w:hAnsi="Capriola"/>
                          <w:color w:val="FFFFFF"/>
                          <w:sz w:val="40"/>
                          <w:szCs w:val="40"/>
                        </w:rPr>
                        <w:t xml:space="preserve"> DE PRESSE</w:t>
                      </w:r>
                    </w:p>
                  </w:txbxContent>
                </v:textbox>
              </v:shape>
            </w:pict>
          </mc:Fallback>
        </mc:AlternateContent>
      </w:r>
      <w:r>
        <w:rPr>
          <w:noProof/>
        </w:rPr>
        <w:drawing>
          <wp:anchor distT="0" distB="0" distL="114300" distR="114300" simplePos="0" relativeHeight="251660800" behindDoc="0" locked="0" layoutInCell="1" allowOverlap="1" wp14:anchorId="575C0931" wp14:editId="6565689B">
            <wp:simplePos x="0" y="0"/>
            <wp:positionH relativeFrom="margin">
              <wp:posOffset>6004560</wp:posOffset>
            </wp:positionH>
            <wp:positionV relativeFrom="page">
              <wp:posOffset>847725</wp:posOffset>
            </wp:positionV>
            <wp:extent cx="152400" cy="152400"/>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00D988DA" wp14:editId="2530BFBE">
            <wp:simplePos x="0" y="0"/>
            <wp:positionH relativeFrom="margin">
              <wp:posOffset>5335270</wp:posOffset>
            </wp:positionH>
            <wp:positionV relativeFrom="paragraph">
              <wp:posOffset>-980440</wp:posOffset>
            </wp:positionV>
            <wp:extent cx="1492250" cy="1357630"/>
            <wp:effectExtent l="0" t="0" r="194310" b="6096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27257">
                      <a:off x="0" y="0"/>
                      <a:ext cx="149225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3463C3D3" wp14:editId="2DEE79CA">
                <wp:simplePos x="0" y="0"/>
                <wp:positionH relativeFrom="page">
                  <wp:align>right</wp:align>
                </wp:positionH>
                <wp:positionV relativeFrom="paragraph">
                  <wp:posOffset>-147955</wp:posOffset>
                </wp:positionV>
                <wp:extent cx="4343400" cy="60833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08330"/>
                        </a:xfrm>
                        <a:prstGeom prst="rect">
                          <a:avLst/>
                        </a:prstGeom>
                        <a:solidFill>
                          <a:srgbClr val="1D46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8661F" id="Rectangle 4" o:spid="_x0000_s1026" style="position:absolute;margin-left:290.8pt;margin-top:-11.65pt;width:342pt;height:47.9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" fillcolor="#1d466b" stroked="f" strokeweight="1pt">
                <w10:wrap anchorx="page"/>
              </v:rect>
            </w:pict>
          </mc:Fallback>
        </mc:AlternateContent>
      </w:r>
      <w:r>
        <w:rPr>
          <w:noProof/>
        </w:rPr>
        <mc:AlternateContent>
          <mc:Choice Requires="wps">
            <w:drawing>
              <wp:anchor distT="0" distB="0" distL="114300" distR="114300" simplePos="0" relativeHeight="251657728" behindDoc="0" locked="0" layoutInCell="1" allowOverlap="1" wp14:anchorId="725C4B12" wp14:editId="472400D2">
                <wp:simplePos x="0" y="0"/>
                <wp:positionH relativeFrom="page">
                  <wp:posOffset>-5080</wp:posOffset>
                </wp:positionH>
                <wp:positionV relativeFrom="page">
                  <wp:posOffset>723900</wp:posOffset>
                </wp:positionV>
                <wp:extent cx="752475" cy="60833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608330"/>
                        </a:xfrm>
                        <a:prstGeom prst="rect">
                          <a:avLst/>
                        </a:prstGeom>
                        <a:solidFill>
                          <a:srgbClr val="1D46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1404" id="Rectangle 2" o:spid="_x0000_s1026" style="position:absolute;margin-left:-.4pt;margin-top:57pt;width:59.25pt;height:47.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" fillcolor="#1d466b" stroked="f" strokeweight="1pt">
                <w10:wrap anchorx="page" anchory="page"/>
              </v:rect>
            </w:pict>
          </mc:Fallback>
        </mc:AlternateContent>
      </w:r>
      <w:r>
        <w:rPr>
          <w:noProof/>
        </w:rPr>
        <w:drawing>
          <wp:anchor distT="0" distB="0" distL="114300" distR="114300" simplePos="0" relativeHeight="251655680" behindDoc="0" locked="0" layoutInCell="1" allowOverlap="1" wp14:anchorId="59B8D993" wp14:editId="74BD74CF">
            <wp:simplePos x="0" y="0"/>
            <wp:positionH relativeFrom="margin">
              <wp:align>left</wp:align>
            </wp:positionH>
            <wp:positionV relativeFrom="paragraph">
              <wp:posOffset>-186055</wp:posOffset>
            </wp:positionV>
            <wp:extent cx="1971675" cy="685165"/>
            <wp:effectExtent l="0" t="0" r="0" b="0"/>
            <wp:wrapNone/>
            <wp:docPr id="3"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77F66" w14:textId="77777777" w:rsidR="005E3D41" w:rsidRPr="008E46F7" w:rsidRDefault="005E3D41" w:rsidP="00CD0FE4">
      <w:pPr>
        <w:spacing w:after="0"/>
        <w:rPr>
          <w:noProof/>
          <w:lang w:eastAsia="fr-FR"/>
        </w:rPr>
      </w:pPr>
    </w:p>
    <w:p w14:paraId="1ADF72B4" w14:textId="77777777" w:rsidR="005E3D41" w:rsidRPr="008E46F7" w:rsidRDefault="005E3D41" w:rsidP="00CD0FE4">
      <w:pPr>
        <w:spacing w:after="0"/>
      </w:pPr>
    </w:p>
    <w:p w14:paraId="0940269B" w14:textId="77777777" w:rsidR="0010769C" w:rsidRPr="008E46F7" w:rsidRDefault="0010769C" w:rsidP="00CD0FE4">
      <w:pPr>
        <w:spacing w:after="0"/>
      </w:pPr>
    </w:p>
    <w:p w14:paraId="7D15B929" w14:textId="77777777" w:rsidR="0010769C" w:rsidRPr="008E46F7" w:rsidRDefault="0010769C" w:rsidP="00CD0FE4">
      <w:pPr>
        <w:spacing w:after="0"/>
      </w:pPr>
      <w:bookmarkStart w:id="0" w:name="_Hlk96958904"/>
      <w:bookmarkEnd w:id="0"/>
    </w:p>
    <w:p w14:paraId="456D4438" w14:textId="778CC0BB" w:rsidR="00CD0FE4" w:rsidRPr="005F7E70" w:rsidRDefault="00CD0FE4" w:rsidP="00CD0FE4">
      <w:pPr>
        <w:spacing w:after="0"/>
        <w:rPr>
          <w:rFonts w:cs="Calibri"/>
          <w:sz w:val="32"/>
          <w:szCs w:val="32"/>
          <w:u w:val="single"/>
        </w:rPr>
      </w:pPr>
    </w:p>
    <w:p w14:paraId="0BDEE898" w14:textId="52505D30" w:rsidR="00CD0FE4" w:rsidRPr="005F7E70" w:rsidRDefault="0013109E" w:rsidP="005F7E70">
      <w:pPr>
        <w:spacing w:after="0"/>
        <w:jc w:val="right"/>
        <w:rPr>
          <w:rFonts w:ascii="Lexend Deca Light" w:hAnsi="Lexend Deca Light" w:cs="Calibri"/>
          <w:sz w:val="18"/>
          <w:szCs w:val="18"/>
        </w:rPr>
      </w:pPr>
      <w:r w:rsidRPr="005F7E70">
        <w:rPr>
          <w:rFonts w:ascii="Lexend Deca Light" w:hAnsi="Lexend Deca Light" w:cs="Calibri"/>
          <w:sz w:val="18"/>
          <w:szCs w:val="18"/>
        </w:rPr>
        <w:t>La Chapelle-aux-</w:t>
      </w:r>
      <w:proofErr w:type="spellStart"/>
      <w:r w:rsidRPr="005F7E70">
        <w:rPr>
          <w:rFonts w:ascii="Lexend Deca Light" w:hAnsi="Lexend Deca Light" w:cs="Calibri"/>
          <w:sz w:val="18"/>
          <w:szCs w:val="18"/>
        </w:rPr>
        <w:t>Filtzméens</w:t>
      </w:r>
      <w:proofErr w:type="spellEnd"/>
      <w:r w:rsidRPr="005F7E70">
        <w:rPr>
          <w:rFonts w:ascii="Lexend Deca Light" w:hAnsi="Lexend Deca Light" w:cs="Calibri"/>
          <w:sz w:val="18"/>
          <w:szCs w:val="18"/>
        </w:rPr>
        <w:t>, le</w:t>
      </w:r>
      <w:r w:rsidR="00052411">
        <w:rPr>
          <w:rFonts w:ascii="Lexend Deca Light" w:hAnsi="Lexend Deca Light" w:cs="Calibri"/>
          <w:sz w:val="18"/>
          <w:szCs w:val="18"/>
        </w:rPr>
        <w:t xml:space="preserve"> 10 mars 2025</w:t>
      </w:r>
    </w:p>
    <w:p w14:paraId="018DD74E" w14:textId="77777777" w:rsidR="0013109E" w:rsidRPr="005F7E70" w:rsidRDefault="0013109E" w:rsidP="0013109E">
      <w:pPr>
        <w:spacing w:after="0"/>
        <w:rPr>
          <w:rFonts w:ascii="Lexend Deca Light" w:hAnsi="Lexend Deca Light" w:cs="Calibri"/>
          <w:b/>
          <w:bCs/>
          <w:sz w:val="18"/>
          <w:szCs w:val="18"/>
        </w:rPr>
      </w:pPr>
    </w:p>
    <w:p w14:paraId="398974C6" w14:textId="77777777" w:rsidR="0013109E" w:rsidRPr="005F7E70" w:rsidRDefault="0013109E" w:rsidP="0013109E">
      <w:pPr>
        <w:spacing w:after="0"/>
        <w:rPr>
          <w:rFonts w:ascii="Lexend Deca Light" w:hAnsi="Lexend Deca Light" w:cs="Calibri"/>
          <w:b/>
          <w:bCs/>
          <w:sz w:val="18"/>
          <w:szCs w:val="18"/>
        </w:rPr>
      </w:pPr>
    </w:p>
    <w:p w14:paraId="69519490" w14:textId="77777777" w:rsidR="0013109E" w:rsidRPr="005F7E70" w:rsidRDefault="0013109E" w:rsidP="0013109E">
      <w:pPr>
        <w:spacing w:after="0"/>
        <w:rPr>
          <w:rFonts w:ascii="Lexend Deca Light" w:hAnsi="Lexend Deca Light" w:cs="Calibri"/>
          <w:b/>
          <w:bCs/>
          <w:sz w:val="18"/>
          <w:szCs w:val="18"/>
        </w:rPr>
      </w:pPr>
    </w:p>
    <w:p w14:paraId="6E2506B4" w14:textId="6E7A2468" w:rsidR="00B11C20" w:rsidRPr="005F7E70" w:rsidRDefault="00BB524C" w:rsidP="00BB524C">
      <w:pPr>
        <w:spacing w:line="256" w:lineRule="auto"/>
        <w:jc w:val="center"/>
        <w:rPr>
          <w:rFonts w:cs="Calibri"/>
          <w:sz w:val="20"/>
          <w:szCs w:val="20"/>
        </w:rPr>
      </w:pPr>
      <w:r w:rsidRPr="00BB524C">
        <w:rPr>
          <w:rFonts w:ascii="Capriola" w:hAnsi="Capriola" w:cs="Calibri"/>
          <w:b/>
          <w:bCs/>
          <w:sz w:val="36"/>
          <w:szCs w:val="36"/>
        </w:rPr>
        <w:t>Ouverture de l’Espace Services Bretagne romantique à Tinténiac : une nouvelle offre de services pour les habitants</w:t>
      </w:r>
    </w:p>
    <w:p w14:paraId="2F3EE513" w14:textId="29CEC87C" w:rsidR="0013109E" w:rsidRDefault="00DE61C3" w:rsidP="00B11C20">
      <w:pPr>
        <w:spacing w:line="256" w:lineRule="auto"/>
        <w:jc w:val="both"/>
        <w:rPr>
          <w:rFonts w:ascii="Lexend Deca Light" w:hAnsi="Lexend Deca Light"/>
          <w:i/>
          <w:iCs/>
          <w:color w:val="52525B"/>
          <w:shd w:val="clear" w:color="auto" w:fill="FFFFFF"/>
        </w:rPr>
      </w:pPr>
      <w:r>
        <w:rPr>
          <w:rFonts w:ascii="Lexend Deca Light" w:hAnsi="Lexend Deca Light"/>
          <w:i/>
          <w:iCs/>
          <w:color w:val="52525B"/>
          <w:shd w:val="clear" w:color="auto" w:fill="FFFFFF"/>
        </w:rPr>
        <w:t>A compter du</w:t>
      </w:r>
      <w:r w:rsidR="00331384">
        <w:rPr>
          <w:rFonts w:ascii="Lexend Deca Light" w:hAnsi="Lexend Deca Light"/>
          <w:i/>
          <w:iCs/>
          <w:color w:val="52525B"/>
          <w:shd w:val="clear" w:color="auto" w:fill="FFFFFF"/>
        </w:rPr>
        <w:t xml:space="preserve"> 10 mars 2025, le bâtiment de l’ancienne Trésorerie à Tinténiac </w:t>
      </w:r>
      <w:r w:rsidR="00BB524C">
        <w:rPr>
          <w:rFonts w:ascii="Lexend Deca Light" w:hAnsi="Lexend Deca Light"/>
          <w:i/>
          <w:iCs/>
          <w:color w:val="52525B"/>
          <w:shd w:val="clear" w:color="auto" w:fill="FFFFFF"/>
        </w:rPr>
        <w:t xml:space="preserve">accueille l’Espace Services Bretagne romantique. </w:t>
      </w:r>
      <w:r w:rsidR="00331384">
        <w:rPr>
          <w:rFonts w:ascii="Lexend Deca Light" w:hAnsi="Lexend Deca Light"/>
          <w:i/>
          <w:iCs/>
          <w:color w:val="52525B"/>
          <w:shd w:val="clear" w:color="auto" w:fill="FFFFFF"/>
        </w:rPr>
        <w:t xml:space="preserve"> </w:t>
      </w:r>
      <w:r w:rsidR="00BB524C" w:rsidRPr="00BB524C">
        <w:rPr>
          <w:rFonts w:ascii="Lexend Deca Light" w:hAnsi="Lexend Deca Light"/>
          <w:i/>
          <w:iCs/>
          <w:color w:val="52525B"/>
          <w:shd w:val="clear" w:color="auto" w:fill="FFFFFF"/>
        </w:rPr>
        <w:t>Ce nouveau pôle de proximité, situé en plein cœur du bassin de vie de Tinténiac, offre aux habitants un accès à une gamme diversifiée de services publics et d’accompagnement.</w:t>
      </w:r>
    </w:p>
    <w:p w14:paraId="612C07B5" w14:textId="77777777" w:rsidR="00BB524C" w:rsidRPr="00BB524C" w:rsidRDefault="00BB524C" w:rsidP="00B11C20">
      <w:pPr>
        <w:spacing w:line="256" w:lineRule="auto"/>
        <w:jc w:val="both"/>
        <w:rPr>
          <w:rFonts w:ascii="Lexend Deca Light" w:hAnsi="Lexend Deca Light"/>
          <w:i/>
          <w:iCs/>
          <w:color w:val="52525B"/>
          <w:shd w:val="clear" w:color="auto" w:fill="FFFFFF"/>
        </w:rPr>
      </w:pPr>
    </w:p>
    <w:p w14:paraId="0964D00D" w14:textId="20617BFD" w:rsidR="00BB524C" w:rsidRDefault="00BB524C" w:rsidP="00BB524C">
      <w:pPr>
        <w:spacing w:line="256" w:lineRule="auto"/>
        <w:jc w:val="both"/>
        <w:rPr>
          <w:rFonts w:ascii="Capriola" w:hAnsi="Capriola" w:cs="Calibri"/>
          <w:sz w:val="24"/>
          <w:szCs w:val="24"/>
        </w:rPr>
      </w:pPr>
      <w:r w:rsidRPr="00BB524C">
        <w:rPr>
          <w:rFonts w:ascii="Capriola" w:hAnsi="Capriola" w:cs="Calibri"/>
          <w:sz w:val="24"/>
          <w:szCs w:val="24"/>
        </w:rPr>
        <w:t xml:space="preserve">Un bâtiment rénové et réaménagé </w:t>
      </w:r>
    </w:p>
    <w:p w14:paraId="68F74F98" w14:textId="3B07606E" w:rsidR="00BB524C" w:rsidRPr="00BB524C" w:rsidRDefault="00BB524C" w:rsidP="00BB524C">
      <w:pPr>
        <w:spacing w:line="256" w:lineRule="auto"/>
        <w:jc w:val="both"/>
        <w:rPr>
          <w:rFonts w:ascii="Lexend Deca Light" w:hAnsi="Lexend Deca Light"/>
          <w:color w:val="52525B"/>
          <w:shd w:val="clear" w:color="auto" w:fill="FFFFFF"/>
        </w:rPr>
      </w:pPr>
      <w:r w:rsidRPr="00BB524C">
        <w:rPr>
          <w:rFonts w:ascii="Lexend Deca Light" w:hAnsi="Lexend Deca Light"/>
          <w:color w:val="52525B"/>
          <w:shd w:val="clear" w:color="auto" w:fill="FFFFFF"/>
        </w:rPr>
        <w:t xml:space="preserve">À la suite de la fermeture de l’antenne du Trésor Public en 2023, la Communauté de communes a entrepris une importante opération de rénovation tout au long de l’année 2024 afin de réaménager le bâtiment en </w:t>
      </w:r>
      <w:r w:rsidR="00DE61C3">
        <w:rPr>
          <w:rFonts w:ascii="Lexend Deca Light" w:hAnsi="Lexend Deca Light"/>
          <w:color w:val="52525B"/>
          <w:shd w:val="clear" w:color="auto" w:fill="FFFFFF"/>
        </w:rPr>
        <w:t xml:space="preserve">un </w:t>
      </w:r>
      <w:r w:rsidRPr="00BB524C">
        <w:rPr>
          <w:rFonts w:ascii="Lexend Deca Light" w:hAnsi="Lexend Deca Light"/>
          <w:color w:val="52525B"/>
          <w:shd w:val="clear" w:color="auto" w:fill="FFFFFF"/>
        </w:rPr>
        <w:t>immeuble de bureaux fonctionnel et moderne. Ce projet</w:t>
      </w:r>
      <w:r w:rsidR="00DE61C3">
        <w:rPr>
          <w:rFonts w:ascii="Lexend Deca Light" w:hAnsi="Lexend Deca Light"/>
          <w:color w:val="52525B"/>
          <w:shd w:val="clear" w:color="auto" w:fill="FFFFFF"/>
        </w:rPr>
        <w:t xml:space="preserve"> </w:t>
      </w:r>
      <w:r w:rsidRPr="00BB524C">
        <w:rPr>
          <w:rFonts w:ascii="Lexend Deca Light" w:hAnsi="Lexend Deca Light"/>
          <w:color w:val="52525B"/>
          <w:shd w:val="clear" w:color="auto" w:fill="FFFFFF"/>
        </w:rPr>
        <w:t xml:space="preserve">vise à valoriser un lieu stratégique en </w:t>
      </w:r>
      <w:r w:rsidR="00DE61C3">
        <w:rPr>
          <w:rFonts w:ascii="Lexend Deca Light" w:hAnsi="Lexend Deca Light"/>
          <w:color w:val="52525B"/>
          <w:shd w:val="clear" w:color="auto" w:fill="FFFFFF"/>
        </w:rPr>
        <w:t>cœur de ville</w:t>
      </w:r>
      <w:r w:rsidRPr="00BB524C">
        <w:rPr>
          <w:rFonts w:ascii="Lexend Deca Light" w:hAnsi="Lexend Deca Light"/>
          <w:color w:val="52525B"/>
          <w:shd w:val="clear" w:color="auto" w:fill="FFFFFF"/>
        </w:rPr>
        <w:t>, tout en répondant aux besoins croissants d’espace sur les autres sites communautaires.</w:t>
      </w:r>
    </w:p>
    <w:p w14:paraId="7DB78F79" w14:textId="422B45D3" w:rsidR="00052411" w:rsidRDefault="00052411" w:rsidP="00B11C20">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Une réhabilitation opérationnelle</w:t>
      </w:r>
      <w:r w:rsidR="00DE61C3">
        <w:rPr>
          <w:rFonts w:ascii="Lexend Deca Light" w:hAnsi="Lexend Deca Light"/>
          <w:color w:val="52525B"/>
          <w:shd w:val="clear" w:color="auto" w:fill="FFFFFF"/>
        </w:rPr>
        <w:t xml:space="preserve"> d’un montant de </w:t>
      </w:r>
      <w:r w:rsidR="00DE61C3" w:rsidRPr="00DE61C3">
        <w:rPr>
          <w:rFonts w:ascii="Lexend Deca Light" w:hAnsi="Lexend Deca Light"/>
          <w:color w:val="52525B"/>
          <w:shd w:val="clear" w:color="auto" w:fill="FFFFFF"/>
        </w:rPr>
        <w:t>638 427 €</w:t>
      </w:r>
      <w:r w:rsidR="00DE61C3">
        <w:rPr>
          <w:rFonts w:ascii="Lexend Deca Light" w:hAnsi="Lexend Deca Light"/>
          <w:color w:val="52525B"/>
          <w:shd w:val="clear" w:color="auto" w:fill="FFFFFF"/>
        </w:rPr>
        <w:t xml:space="preserve"> dont 400 000 € financés par l’intercommunalité, </w:t>
      </w:r>
      <w:r>
        <w:rPr>
          <w:rFonts w:ascii="Lexend Deca Light" w:hAnsi="Lexend Deca Light"/>
          <w:color w:val="52525B"/>
          <w:shd w:val="clear" w:color="auto" w:fill="FFFFFF"/>
        </w:rPr>
        <w:t xml:space="preserve">qui a permis de </w:t>
      </w:r>
      <w:r w:rsidR="00480926">
        <w:rPr>
          <w:rFonts w:ascii="Lexend Deca Light" w:hAnsi="Lexend Deca Light"/>
          <w:color w:val="52525B"/>
          <w:shd w:val="clear" w:color="auto" w:fill="FFFFFF"/>
        </w:rPr>
        <w:t>réaménager</w:t>
      </w:r>
      <w:r>
        <w:rPr>
          <w:rFonts w:ascii="Lexend Deca Light" w:hAnsi="Lexend Deca Light"/>
          <w:color w:val="52525B"/>
          <w:shd w:val="clear" w:color="auto" w:fill="FFFFFF"/>
        </w:rPr>
        <w:t xml:space="preserve"> l’espace </w:t>
      </w:r>
      <w:r w:rsidR="00331384">
        <w:rPr>
          <w:rFonts w:ascii="Lexend Deca Light" w:hAnsi="Lexend Deca Light"/>
          <w:color w:val="52525B"/>
          <w:shd w:val="clear" w:color="auto" w:fill="FFFFFF"/>
        </w:rPr>
        <w:t xml:space="preserve">de </w:t>
      </w:r>
      <w:r>
        <w:rPr>
          <w:rFonts w:ascii="Lexend Deca Light" w:hAnsi="Lexend Deca Light"/>
          <w:color w:val="52525B"/>
          <w:shd w:val="clear" w:color="auto" w:fill="FFFFFF"/>
        </w:rPr>
        <w:t>près de 400 m</w:t>
      </w:r>
      <w:r w:rsidRPr="00BB524C">
        <w:rPr>
          <w:rFonts w:ascii="Lexend Deca Light" w:hAnsi="Lexend Deca Light"/>
          <w:color w:val="52525B"/>
          <w:shd w:val="clear" w:color="auto" w:fill="FFFFFF"/>
          <w:vertAlign w:val="superscript"/>
        </w:rPr>
        <w:t>2</w:t>
      </w:r>
      <w:r>
        <w:rPr>
          <w:rFonts w:ascii="Lexend Deca Light" w:hAnsi="Lexend Deca Light"/>
          <w:color w:val="52525B"/>
          <w:shd w:val="clear" w:color="auto" w:fill="FFFFFF"/>
        </w:rPr>
        <w:t xml:space="preserve"> en un espace d’accueil et des bureaux mais </w:t>
      </w:r>
      <w:r w:rsidR="00331384">
        <w:rPr>
          <w:rFonts w:ascii="Lexend Deca Light" w:hAnsi="Lexend Deca Light"/>
          <w:color w:val="52525B"/>
          <w:shd w:val="clear" w:color="auto" w:fill="FFFFFF"/>
        </w:rPr>
        <w:t xml:space="preserve">également </w:t>
      </w:r>
      <w:r w:rsidR="00DE61C3">
        <w:rPr>
          <w:rFonts w:ascii="Lexend Deca Light" w:hAnsi="Lexend Deca Light"/>
          <w:color w:val="52525B"/>
          <w:shd w:val="clear" w:color="auto" w:fill="FFFFFF"/>
        </w:rPr>
        <w:t xml:space="preserve">de mener </w:t>
      </w:r>
      <w:r>
        <w:rPr>
          <w:rFonts w:ascii="Lexend Deca Light" w:hAnsi="Lexend Deca Light"/>
          <w:color w:val="52525B"/>
          <w:shd w:val="clear" w:color="auto" w:fill="FFFFFF"/>
        </w:rPr>
        <w:t>une rénovation énergétique</w:t>
      </w:r>
      <w:r w:rsidR="00DE61C3">
        <w:rPr>
          <w:rFonts w:ascii="Lexend Deca Light" w:hAnsi="Lexend Deca Light"/>
          <w:color w:val="52525B"/>
          <w:shd w:val="clear" w:color="auto" w:fill="FFFFFF"/>
        </w:rPr>
        <w:t xml:space="preserve"> de l’équipement. L</w:t>
      </w:r>
      <w:r>
        <w:rPr>
          <w:rFonts w:ascii="Lexend Deca Light" w:hAnsi="Lexend Deca Light"/>
          <w:color w:val="52525B"/>
          <w:shd w:val="clear" w:color="auto" w:fill="FFFFFF"/>
        </w:rPr>
        <w:t>’isolation</w:t>
      </w:r>
      <w:r w:rsidR="00331384">
        <w:rPr>
          <w:rFonts w:ascii="Lexend Deca Light" w:hAnsi="Lexend Deca Light"/>
          <w:color w:val="52525B"/>
          <w:shd w:val="clear" w:color="auto" w:fill="FFFFFF"/>
        </w:rPr>
        <w:t xml:space="preserve"> et le mode de chauffage </w:t>
      </w:r>
      <w:r>
        <w:rPr>
          <w:rFonts w:ascii="Lexend Deca Light" w:hAnsi="Lexend Deca Light"/>
          <w:color w:val="52525B"/>
          <w:shd w:val="clear" w:color="auto" w:fill="FFFFFF"/>
        </w:rPr>
        <w:t>du bâtiment datant</w:t>
      </w:r>
      <w:r w:rsidR="008D03EE">
        <w:rPr>
          <w:rFonts w:ascii="Lexend Deca Light" w:hAnsi="Lexend Deca Light"/>
          <w:color w:val="52525B"/>
          <w:shd w:val="clear" w:color="auto" w:fill="FFFFFF"/>
        </w:rPr>
        <w:t xml:space="preserve"> de 1960</w:t>
      </w:r>
      <w:r w:rsidR="001D77DD">
        <w:rPr>
          <w:rFonts w:ascii="Lexend Deca Light" w:hAnsi="Lexend Deca Light"/>
          <w:color w:val="52525B"/>
          <w:shd w:val="clear" w:color="auto" w:fill="FFFFFF"/>
        </w:rPr>
        <w:t xml:space="preserve"> </w:t>
      </w:r>
      <w:r w:rsidR="00331384">
        <w:rPr>
          <w:rFonts w:ascii="Lexend Deca Light" w:hAnsi="Lexend Deca Light"/>
          <w:color w:val="52525B"/>
          <w:shd w:val="clear" w:color="auto" w:fill="FFFFFF"/>
        </w:rPr>
        <w:t xml:space="preserve">ont été </w:t>
      </w:r>
      <w:r w:rsidR="00683AB3">
        <w:rPr>
          <w:rFonts w:ascii="Lexend Deca Light" w:hAnsi="Lexend Deca Light"/>
          <w:color w:val="52525B"/>
          <w:shd w:val="clear" w:color="auto" w:fill="FFFFFF"/>
        </w:rPr>
        <w:t>entièrement modifier</w:t>
      </w:r>
      <w:r w:rsidR="00331384">
        <w:rPr>
          <w:rFonts w:ascii="Lexend Deca Light" w:hAnsi="Lexend Deca Light"/>
          <w:color w:val="52525B"/>
          <w:shd w:val="clear" w:color="auto" w:fill="FFFFFF"/>
        </w:rPr>
        <w:t xml:space="preserve"> pour de meilleur</w:t>
      </w:r>
      <w:r w:rsidR="00BB524C">
        <w:rPr>
          <w:rFonts w:ascii="Lexend Deca Light" w:hAnsi="Lexend Deca Light"/>
          <w:color w:val="52525B"/>
          <w:shd w:val="clear" w:color="auto" w:fill="FFFFFF"/>
        </w:rPr>
        <w:t>e</w:t>
      </w:r>
      <w:r w:rsidR="00331384">
        <w:rPr>
          <w:rFonts w:ascii="Lexend Deca Light" w:hAnsi="Lexend Deca Light"/>
          <w:color w:val="52525B"/>
          <w:shd w:val="clear" w:color="auto" w:fill="FFFFFF"/>
        </w:rPr>
        <w:t xml:space="preserve">s performances énergétiques. </w:t>
      </w:r>
    </w:p>
    <w:p w14:paraId="3CEE73A6" w14:textId="77777777" w:rsidR="00331384" w:rsidRDefault="00331384" w:rsidP="00331384">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Au rez-de-chaussée, se trouve à présent un hall d’accueil avec notamment : </w:t>
      </w:r>
    </w:p>
    <w:p w14:paraId="4D9154AB" w14:textId="75F2C640" w:rsidR="00331384" w:rsidRPr="00331384" w:rsidRDefault="00331384" w:rsidP="00BB524C">
      <w:pPr>
        <w:numPr>
          <w:ilvl w:val="0"/>
          <w:numId w:val="37"/>
        </w:numPr>
        <w:spacing w:after="0" w:line="256" w:lineRule="auto"/>
        <w:jc w:val="both"/>
        <w:rPr>
          <w:rFonts w:ascii="Lexend Deca Light" w:hAnsi="Lexend Deca Light"/>
          <w:color w:val="52525B"/>
          <w:shd w:val="clear" w:color="auto" w:fill="FFFFFF"/>
        </w:rPr>
      </w:pPr>
      <w:r w:rsidRPr="00BB524C">
        <w:rPr>
          <w:rFonts w:ascii="Lexend Deca Light" w:hAnsi="Lexend Deca Light"/>
          <w:color w:val="52525B"/>
          <w:shd w:val="clear" w:color="auto" w:fill="FFFFFF"/>
        </w:rPr>
        <w:t>un accueil du public du lundi au vendredi</w:t>
      </w:r>
      <w:r w:rsidR="00C962BB">
        <w:rPr>
          <w:rFonts w:ascii="Lexend Deca Light" w:hAnsi="Lexend Deca Light"/>
          <w:color w:val="52525B"/>
          <w:shd w:val="clear" w:color="auto" w:fill="FFFFFF"/>
        </w:rPr>
        <w:t xml:space="preserve"> </w:t>
      </w:r>
      <w:r w:rsidR="001263DC">
        <w:rPr>
          <w:rFonts w:ascii="Lexend Deca Light" w:hAnsi="Lexend Deca Light"/>
          <w:color w:val="52525B"/>
          <w:shd w:val="clear" w:color="auto" w:fill="FFFFFF"/>
        </w:rPr>
        <w:t>tous</w:t>
      </w:r>
      <w:r w:rsidR="001263DC" w:rsidRPr="00BB524C">
        <w:rPr>
          <w:rFonts w:ascii="Lexend Deca Light" w:hAnsi="Lexend Deca Light"/>
          <w:color w:val="52525B"/>
          <w:shd w:val="clear" w:color="auto" w:fill="FFFFFF"/>
        </w:rPr>
        <w:t xml:space="preserve"> les après-midis</w:t>
      </w:r>
      <w:r w:rsidRPr="00BB524C">
        <w:rPr>
          <w:rFonts w:ascii="Lexend Deca Light" w:hAnsi="Lexend Deca Light"/>
          <w:color w:val="52525B"/>
          <w:shd w:val="clear" w:color="auto" w:fill="FFFFFF"/>
        </w:rPr>
        <w:t xml:space="preserve"> </w:t>
      </w:r>
    </w:p>
    <w:p w14:paraId="66DC68E7" w14:textId="77777777" w:rsidR="00331384" w:rsidRPr="00331384" w:rsidRDefault="00331384" w:rsidP="00BB524C">
      <w:pPr>
        <w:numPr>
          <w:ilvl w:val="0"/>
          <w:numId w:val="37"/>
        </w:numPr>
        <w:spacing w:after="0" w:line="256" w:lineRule="auto"/>
        <w:jc w:val="both"/>
        <w:rPr>
          <w:rFonts w:ascii="Lexend Deca Light" w:hAnsi="Lexend Deca Light"/>
          <w:color w:val="52525B"/>
          <w:shd w:val="clear" w:color="auto" w:fill="FFFFFF"/>
        </w:rPr>
      </w:pPr>
      <w:r w:rsidRPr="00BB524C">
        <w:rPr>
          <w:rFonts w:ascii="Lexend Deca Light" w:hAnsi="Lexend Deca Light"/>
          <w:color w:val="52525B"/>
          <w:shd w:val="clear" w:color="auto" w:fill="FFFFFF"/>
        </w:rPr>
        <w:t>u</w:t>
      </w:r>
      <w:r w:rsidRPr="00331384">
        <w:rPr>
          <w:rFonts w:ascii="Lexend Deca Light" w:hAnsi="Lexend Deca Light"/>
          <w:color w:val="52525B"/>
          <w:shd w:val="clear" w:color="auto" w:fill="FFFFFF"/>
        </w:rPr>
        <w:t xml:space="preserve">n espace Service Info Jeunes avec une entrée indépendante </w:t>
      </w:r>
    </w:p>
    <w:p w14:paraId="2EEBC6DF" w14:textId="3BF0EF8E" w:rsidR="00331384" w:rsidRPr="00331384" w:rsidRDefault="00331384" w:rsidP="00BB524C">
      <w:pPr>
        <w:numPr>
          <w:ilvl w:val="0"/>
          <w:numId w:val="37"/>
        </w:numPr>
        <w:spacing w:after="0" w:line="256" w:lineRule="auto"/>
        <w:jc w:val="both"/>
        <w:rPr>
          <w:rFonts w:ascii="Lexend Deca Light" w:hAnsi="Lexend Deca Light"/>
          <w:color w:val="52525B"/>
          <w:shd w:val="clear" w:color="auto" w:fill="FFFFFF"/>
        </w:rPr>
      </w:pPr>
      <w:r w:rsidRPr="00331384">
        <w:rPr>
          <w:rFonts w:ascii="Lexend Deca Light" w:hAnsi="Lexend Deca Light"/>
          <w:color w:val="52525B"/>
          <w:shd w:val="clear" w:color="auto" w:fill="FFFFFF"/>
        </w:rPr>
        <w:t xml:space="preserve">des box de rendez-vous individuels pour les permanences </w:t>
      </w:r>
      <w:r w:rsidR="00C962BB">
        <w:rPr>
          <w:rFonts w:ascii="Lexend Deca Light" w:hAnsi="Lexend Deca Light"/>
          <w:color w:val="52525B"/>
          <w:shd w:val="clear" w:color="auto" w:fill="FFFFFF"/>
        </w:rPr>
        <w:t>des partenaires accueillis</w:t>
      </w:r>
    </w:p>
    <w:p w14:paraId="7DF3B9C7" w14:textId="3586946D" w:rsidR="00331384" w:rsidRDefault="00331384" w:rsidP="00BB524C">
      <w:pPr>
        <w:numPr>
          <w:ilvl w:val="0"/>
          <w:numId w:val="37"/>
        </w:numPr>
        <w:spacing w:after="0" w:line="256" w:lineRule="auto"/>
        <w:jc w:val="both"/>
        <w:rPr>
          <w:rFonts w:ascii="Lexend Deca Light" w:hAnsi="Lexend Deca Light"/>
          <w:color w:val="52525B"/>
          <w:shd w:val="clear" w:color="auto" w:fill="FFFFFF"/>
        </w:rPr>
      </w:pPr>
      <w:r w:rsidRPr="00BB524C">
        <w:rPr>
          <w:rFonts w:ascii="Lexend Deca Light" w:hAnsi="Lexend Deca Light"/>
          <w:color w:val="52525B"/>
          <w:shd w:val="clear" w:color="auto" w:fill="FFFFFF"/>
        </w:rPr>
        <w:t>une salle de réunion</w:t>
      </w:r>
    </w:p>
    <w:p w14:paraId="3991F7B2" w14:textId="2D332DAF" w:rsidR="00BB524C" w:rsidRPr="00331384" w:rsidRDefault="00DE61C3" w:rsidP="00BB524C">
      <w:pPr>
        <w:spacing w:after="0" w:line="256" w:lineRule="auto"/>
        <w:ind w:left="720"/>
        <w:jc w:val="both"/>
        <w:rPr>
          <w:rFonts w:ascii="Lexend Deca Light" w:hAnsi="Lexend Deca Light"/>
          <w:color w:val="52525B"/>
          <w:shd w:val="clear" w:color="auto" w:fill="FFFFFF"/>
        </w:rPr>
      </w:pPr>
      <w:r>
        <w:rPr>
          <w:rFonts w:ascii="Lexend Deca Light" w:hAnsi="Lexend Deca Light" w:cs="Calibri"/>
          <w:noProof/>
        </w:rPr>
        <w:drawing>
          <wp:anchor distT="0" distB="0" distL="114300" distR="114300" simplePos="0" relativeHeight="251661824" behindDoc="0" locked="0" layoutInCell="1" allowOverlap="1" wp14:anchorId="237FD184" wp14:editId="30F276FC">
            <wp:simplePos x="0" y="0"/>
            <wp:positionH relativeFrom="page">
              <wp:posOffset>-259138</wp:posOffset>
            </wp:positionH>
            <wp:positionV relativeFrom="paragraph">
              <wp:posOffset>700924</wp:posOffset>
            </wp:positionV>
            <wp:extent cx="2277745" cy="2072005"/>
            <wp:effectExtent l="266700" t="171450" r="0"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575474">
                      <a:off x="0" y="0"/>
                      <a:ext cx="227774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52C0C" w14:textId="746F74A0" w:rsidR="0013109E" w:rsidRDefault="00DE61C3" w:rsidP="00B11C20">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À</w:t>
      </w:r>
      <w:r w:rsidR="00331384" w:rsidRPr="00BB524C">
        <w:rPr>
          <w:rFonts w:ascii="Lexend Deca Light" w:hAnsi="Lexend Deca Light"/>
          <w:color w:val="52525B"/>
          <w:shd w:val="clear" w:color="auto" w:fill="FFFFFF"/>
        </w:rPr>
        <w:t xml:space="preserve"> l’étage</w:t>
      </w:r>
      <w:r>
        <w:rPr>
          <w:rFonts w:ascii="Lexend Deca Light" w:hAnsi="Lexend Deca Light"/>
          <w:color w:val="52525B"/>
          <w:shd w:val="clear" w:color="auto" w:fill="FFFFFF"/>
        </w:rPr>
        <w:t>,</w:t>
      </w:r>
      <w:r w:rsidR="00331384" w:rsidRPr="00BB524C">
        <w:rPr>
          <w:rFonts w:ascii="Lexend Deca Light" w:hAnsi="Lexend Deca Light"/>
          <w:color w:val="52525B"/>
          <w:shd w:val="clear" w:color="auto" w:fill="FFFFFF"/>
        </w:rPr>
        <w:t xml:space="preserve"> 7 bureaux sont occupés par le service Eau-Assainissement ainsi que le Syndicat du Linon, partenaire de l’intercommunalité sur la gestion des bassins versants et du bocage. </w:t>
      </w:r>
    </w:p>
    <w:p w14:paraId="71FDF3D6" w14:textId="77777777" w:rsidR="000764D8" w:rsidRDefault="000764D8" w:rsidP="00B11C20">
      <w:pPr>
        <w:spacing w:line="256" w:lineRule="auto"/>
        <w:jc w:val="both"/>
        <w:rPr>
          <w:rFonts w:ascii="Lexend Deca Light" w:hAnsi="Lexend Deca Light"/>
          <w:color w:val="52525B"/>
          <w:shd w:val="clear" w:color="auto" w:fill="FFFFFF"/>
        </w:rPr>
      </w:pPr>
    </w:p>
    <w:p w14:paraId="50D64CE2" w14:textId="66AB5D95" w:rsidR="00BA338D" w:rsidRDefault="00052411" w:rsidP="0013109E">
      <w:pPr>
        <w:spacing w:line="256" w:lineRule="auto"/>
        <w:jc w:val="both"/>
        <w:rPr>
          <w:rFonts w:ascii="Capriola" w:hAnsi="Capriola" w:cs="Calibri"/>
          <w:sz w:val="24"/>
          <w:szCs w:val="24"/>
        </w:rPr>
      </w:pPr>
      <w:r>
        <w:rPr>
          <w:rFonts w:ascii="Capriola" w:hAnsi="Capriola" w:cs="Calibri"/>
          <w:sz w:val="24"/>
          <w:szCs w:val="24"/>
        </w:rPr>
        <w:t>Un guichet public de proximité</w:t>
      </w:r>
    </w:p>
    <w:p w14:paraId="6018F0B3" w14:textId="354809FE" w:rsidR="00BB524C" w:rsidRPr="00BB524C" w:rsidRDefault="00BA338D" w:rsidP="00BB524C">
      <w:pPr>
        <w:spacing w:line="256" w:lineRule="auto"/>
        <w:jc w:val="both"/>
        <w:rPr>
          <w:rFonts w:ascii="Lexend Deca Light" w:hAnsi="Lexend Deca Light"/>
          <w:color w:val="52525B"/>
          <w:shd w:val="clear" w:color="auto" w:fill="FFFFFF"/>
        </w:rPr>
      </w:pPr>
      <w:r w:rsidRPr="00BA338D">
        <w:rPr>
          <w:rFonts w:ascii="Lexend Deca Light" w:hAnsi="Lexend Deca Light"/>
          <w:color w:val="52525B"/>
          <w:shd w:val="clear" w:color="auto" w:fill="FFFFFF"/>
        </w:rPr>
        <w:t>La rénovation de ce bâtiment traduit la volonté de la Communauté de communes de Bretagne romantique de renforcer les services de proximité et d’optimiser les espaces disponibles pour mieux répondre aux attentes des habitants.</w:t>
      </w:r>
      <w:r w:rsidR="00BB233F">
        <w:rPr>
          <w:rFonts w:ascii="Lexend Deca Light" w:hAnsi="Lexend Deca Light"/>
          <w:color w:val="52525B"/>
          <w:shd w:val="clear" w:color="auto" w:fill="FFFFFF"/>
        </w:rPr>
        <w:t xml:space="preserve"> Ainsi les habitants pourront y être accueillis par </w:t>
      </w:r>
      <w:r w:rsidR="00C962BB">
        <w:rPr>
          <w:rFonts w:ascii="Lexend Deca Light" w:hAnsi="Lexend Deca Light"/>
          <w:color w:val="52525B"/>
          <w:shd w:val="clear" w:color="auto" w:fill="FFFFFF"/>
        </w:rPr>
        <w:t xml:space="preserve">les services </w:t>
      </w:r>
      <w:r w:rsidR="00BB233F">
        <w:rPr>
          <w:rFonts w:ascii="Lexend Deca Light" w:hAnsi="Lexend Deca Light"/>
          <w:color w:val="52525B"/>
          <w:shd w:val="clear" w:color="auto" w:fill="FFFFFF"/>
        </w:rPr>
        <w:t>suivants :</w:t>
      </w:r>
      <w:r w:rsidR="00BB524C">
        <w:rPr>
          <w:rFonts w:ascii="Lexend Deca Light" w:hAnsi="Lexend Deca Light"/>
          <w:color w:val="52525B"/>
          <w:shd w:val="clear" w:color="auto" w:fill="FFFFFF"/>
        </w:rPr>
        <w:t xml:space="preserve"> </w:t>
      </w:r>
    </w:p>
    <w:p w14:paraId="37D6DD64" w14:textId="0B07F83F" w:rsidR="00BB524C" w:rsidRPr="00BB524C" w:rsidRDefault="00BB524C" w:rsidP="00BB524C">
      <w:pPr>
        <w:numPr>
          <w:ilvl w:val="0"/>
          <w:numId w:val="38"/>
        </w:numPr>
        <w:spacing w:line="256" w:lineRule="auto"/>
        <w:jc w:val="both"/>
        <w:rPr>
          <w:rFonts w:ascii="Lexend Deca Light" w:hAnsi="Lexend Deca Light"/>
          <w:color w:val="52525B"/>
          <w:shd w:val="clear" w:color="auto" w:fill="FFFFFF"/>
        </w:rPr>
      </w:pPr>
      <w:r w:rsidRPr="00BB524C">
        <w:rPr>
          <w:rFonts w:ascii="Lexend Deca Light" w:hAnsi="Lexend Deca Light"/>
          <w:color w:val="52525B"/>
          <w:shd w:val="clear" w:color="auto" w:fill="FFFFFF"/>
        </w:rPr>
        <w:t xml:space="preserve">Le </w:t>
      </w:r>
      <w:r w:rsidRPr="00BB524C">
        <w:rPr>
          <w:rFonts w:ascii="Lexend Deca SemiBold" w:hAnsi="Lexend Deca SemiBold"/>
          <w:color w:val="52525B"/>
          <w:shd w:val="clear" w:color="auto" w:fill="FFFFFF"/>
        </w:rPr>
        <w:t>Service Info Jeunes</w:t>
      </w:r>
      <w:r w:rsidRPr="00BB524C">
        <w:rPr>
          <w:rFonts w:ascii="Lexend Deca Light" w:hAnsi="Lexend Deca Light"/>
          <w:color w:val="52525B"/>
          <w:shd w:val="clear" w:color="auto" w:fill="FFFFFF"/>
        </w:rPr>
        <w:t xml:space="preserve"> : un espace dédié à</w:t>
      </w:r>
      <w:r>
        <w:rPr>
          <w:rFonts w:ascii="Lexend Deca Light" w:hAnsi="Lexend Deca Light"/>
          <w:color w:val="52525B"/>
          <w:shd w:val="clear" w:color="auto" w:fill="FFFFFF"/>
        </w:rPr>
        <w:t xml:space="preserve"> l’accueil,</w:t>
      </w:r>
      <w:r w:rsidRPr="00BB524C">
        <w:rPr>
          <w:rFonts w:ascii="Lexend Deca Light" w:hAnsi="Lexend Deca Light"/>
          <w:color w:val="52525B"/>
          <w:shd w:val="clear" w:color="auto" w:fill="FFFFFF"/>
        </w:rPr>
        <w:t xml:space="preserve"> l’information et à l’accompagnement des jeunes sur des thématiques variées (</w:t>
      </w:r>
      <w:r>
        <w:rPr>
          <w:rFonts w:ascii="Lexend Deca Light" w:hAnsi="Lexend Deca Light"/>
          <w:color w:val="52525B"/>
          <w:shd w:val="clear" w:color="auto" w:fill="FFFFFF"/>
        </w:rPr>
        <w:t>orientation, santé, mobilité …</w:t>
      </w:r>
      <w:r w:rsidRPr="00BB524C">
        <w:rPr>
          <w:rFonts w:ascii="Lexend Deca Light" w:hAnsi="Lexend Deca Light"/>
          <w:color w:val="52525B"/>
          <w:shd w:val="clear" w:color="auto" w:fill="FFFFFF"/>
        </w:rPr>
        <w:t>)</w:t>
      </w:r>
    </w:p>
    <w:p w14:paraId="0A181B96" w14:textId="1C85231A" w:rsidR="00960EF2" w:rsidRDefault="00BB524C" w:rsidP="00960EF2">
      <w:pPr>
        <w:numPr>
          <w:ilvl w:val="0"/>
          <w:numId w:val="38"/>
        </w:numPr>
        <w:spacing w:line="256" w:lineRule="auto"/>
        <w:jc w:val="both"/>
        <w:rPr>
          <w:rFonts w:ascii="Lexend Deca Light" w:hAnsi="Lexend Deca Light"/>
          <w:color w:val="52525B"/>
          <w:shd w:val="clear" w:color="auto" w:fill="FFFFFF"/>
        </w:rPr>
      </w:pPr>
      <w:r w:rsidRPr="00BB524C">
        <w:rPr>
          <w:rFonts w:ascii="Lexend Deca Light" w:hAnsi="Lexend Deca Light"/>
          <w:b/>
          <w:bCs/>
          <w:color w:val="52525B"/>
          <w:shd w:val="clear" w:color="auto" w:fill="FFFFFF"/>
        </w:rPr>
        <w:t xml:space="preserve">Des </w:t>
      </w:r>
      <w:r w:rsidRPr="00BB524C">
        <w:rPr>
          <w:rFonts w:ascii="Lexend Deca SemiBold" w:hAnsi="Lexend Deca SemiBold"/>
          <w:color w:val="52525B"/>
          <w:shd w:val="clear" w:color="auto" w:fill="FFFFFF"/>
        </w:rPr>
        <w:t>permanences France services</w:t>
      </w:r>
      <w:r w:rsidRPr="00BB524C">
        <w:rPr>
          <w:rFonts w:ascii="Lexend Deca Light" w:hAnsi="Lexend Deca Light"/>
          <w:color w:val="52525B"/>
          <w:shd w:val="clear" w:color="auto" w:fill="FFFFFF"/>
        </w:rPr>
        <w:t xml:space="preserve"> : pour </w:t>
      </w:r>
      <w:r>
        <w:rPr>
          <w:rFonts w:ascii="Lexend Deca Light" w:hAnsi="Lexend Deca Light"/>
          <w:color w:val="52525B"/>
          <w:shd w:val="clear" w:color="auto" w:fill="FFFFFF"/>
        </w:rPr>
        <w:t xml:space="preserve">accompagner les usagers dans </w:t>
      </w:r>
      <w:r w:rsidRPr="00BB524C">
        <w:rPr>
          <w:rFonts w:ascii="Lexend Deca Light" w:hAnsi="Lexend Deca Light"/>
          <w:color w:val="52525B"/>
          <w:shd w:val="clear" w:color="auto" w:fill="FFFFFF"/>
        </w:rPr>
        <w:t xml:space="preserve">les démarches administratives du quotidien, comme l’accès aux services de la CAF, de l’Assurance </w:t>
      </w:r>
      <w:r w:rsidRPr="00960EF2">
        <w:rPr>
          <w:rFonts w:ascii="Lexend Deca Light" w:hAnsi="Lexend Deca Light"/>
          <w:color w:val="52525B"/>
          <w:shd w:val="clear" w:color="auto" w:fill="FFFFFF"/>
        </w:rPr>
        <w:t xml:space="preserve">Maladie, </w:t>
      </w:r>
      <w:r w:rsidR="00DD7979" w:rsidRPr="00960EF2">
        <w:rPr>
          <w:rFonts w:ascii="Lexend Deca Light" w:hAnsi="Lexend Deca Light"/>
          <w:color w:val="52525B"/>
          <w:shd w:val="clear" w:color="auto" w:fill="FFFFFF"/>
        </w:rPr>
        <w:t>de l’assurance</w:t>
      </w:r>
      <w:r w:rsidR="00627934" w:rsidRPr="00960EF2">
        <w:rPr>
          <w:rFonts w:ascii="Lexend Deca Light" w:hAnsi="Lexend Deca Light"/>
          <w:color w:val="52525B"/>
          <w:shd w:val="clear" w:color="auto" w:fill="FFFFFF"/>
        </w:rPr>
        <w:t xml:space="preserve"> retraite, </w:t>
      </w:r>
      <w:r w:rsidR="00C31242" w:rsidRPr="00960EF2">
        <w:rPr>
          <w:rFonts w:ascii="Lexend Deca Light" w:hAnsi="Lexend Deca Light"/>
          <w:color w:val="52525B"/>
          <w:shd w:val="clear" w:color="auto" w:fill="FFFFFF"/>
        </w:rPr>
        <w:t xml:space="preserve">de </w:t>
      </w:r>
      <w:r w:rsidR="00627934" w:rsidRPr="00960EF2">
        <w:rPr>
          <w:rFonts w:ascii="Lexend Deca Light" w:hAnsi="Lexend Deca Light"/>
          <w:color w:val="52525B"/>
          <w:shd w:val="clear" w:color="auto" w:fill="FFFFFF"/>
        </w:rPr>
        <w:t>France travail,</w:t>
      </w:r>
      <w:r w:rsidRPr="00960EF2">
        <w:rPr>
          <w:rFonts w:ascii="Lexend Deca Light" w:hAnsi="Lexend Deca Light"/>
          <w:color w:val="52525B"/>
          <w:shd w:val="clear" w:color="auto" w:fill="FFFFFF"/>
        </w:rPr>
        <w:t xml:space="preserve"> ou encore des services fiscaux.</w:t>
      </w:r>
    </w:p>
    <w:p w14:paraId="29FB9FFE" w14:textId="7CC23E5E" w:rsidR="00BB233F" w:rsidRDefault="00BB233F" w:rsidP="00960EF2">
      <w:pPr>
        <w:numPr>
          <w:ilvl w:val="0"/>
          <w:numId w:val="38"/>
        </w:num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Le </w:t>
      </w:r>
      <w:r>
        <w:rPr>
          <w:rFonts w:ascii="Lexend Deca SemiBold" w:hAnsi="Lexend Deca SemiBold"/>
          <w:color w:val="52525B"/>
          <w:shd w:val="clear" w:color="auto" w:fill="FFFFFF"/>
        </w:rPr>
        <w:t>SPANC (Service Public d’Assainissement Non Collectif) </w:t>
      </w:r>
      <w:r w:rsidRPr="00BB524C">
        <w:rPr>
          <w:rFonts w:ascii="Lexend Deca Light" w:hAnsi="Lexend Deca Light"/>
          <w:color w:val="52525B"/>
          <w:shd w:val="clear" w:color="auto" w:fill="FFFFFF"/>
        </w:rPr>
        <w:t xml:space="preserve">: </w:t>
      </w:r>
      <w:r>
        <w:rPr>
          <w:rFonts w:ascii="Lexend Deca Light" w:hAnsi="Lexend Deca Light"/>
          <w:color w:val="52525B"/>
          <w:shd w:val="clear" w:color="auto" w:fill="FFFFFF"/>
        </w:rPr>
        <w:t>sur rendez-vous pour le contrôle du bon fonctionnement des installations d’assainissement individuels.</w:t>
      </w:r>
    </w:p>
    <w:p w14:paraId="175C96B9" w14:textId="732639E6" w:rsidR="00BB524C" w:rsidRPr="008D03EE" w:rsidRDefault="00BB524C" w:rsidP="00BB524C">
      <w:pPr>
        <w:numPr>
          <w:ilvl w:val="0"/>
          <w:numId w:val="38"/>
        </w:numPr>
        <w:spacing w:line="256" w:lineRule="auto"/>
        <w:jc w:val="both"/>
        <w:rPr>
          <w:rFonts w:ascii="Lexend Deca Light" w:hAnsi="Lexend Deca Light"/>
          <w:color w:val="52525B"/>
          <w:shd w:val="clear" w:color="auto" w:fill="FFFFFF"/>
        </w:rPr>
      </w:pPr>
      <w:r w:rsidRPr="008D03EE">
        <w:rPr>
          <w:rFonts w:ascii="Lexend Deca Light" w:hAnsi="Lexend Deca Light"/>
          <w:color w:val="52525B"/>
          <w:shd w:val="clear" w:color="auto" w:fill="FFFFFF"/>
        </w:rPr>
        <w:t xml:space="preserve">Des </w:t>
      </w:r>
      <w:r w:rsidRPr="008D03EE">
        <w:rPr>
          <w:rFonts w:ascii="Lexend Deca SemiBold" w:hAnsi="Lexend Deca SemiBold"/>
          <w:color w:val="52525B"/>
          <w:shd w:val="clear" w:color="auto" w:fill="FFFFFF"/>
        </w:rPr>
        <w:t>permanences de partenaires</w:t>
      </w:r>
      <w:r w:rsidRPr="008D03EE">
        <w:rPr>
          <w:rFonts w:ascii="Lexend Deca Light" w:hAnsi="Lexend Deca Light"/>
          <w:color w:val="52525B"/>
          <w:shd w:val="clear" w:color="auto" w:fill="FFFFFF"/>
        </w:rPr>
        <w:t xml:space="preserve"> tout au long de l’année </w:t>
      </w:r>
      <w:r w:rsidRPr="005C6DB4">
        <w:rPr>
          <w:rFonts w:ascii="Lexend Deca Light" w:hAnsi="Lexend Deca Light"/>
          <w:color w:val="52525B"/>
          <w:shd w:val="clear" w:color="auto" w:fill="FFFFFF"/>
        </w:rPr>
        <w:t xml:space="preserve">(dates et modalités de rendez-vous à retrouver sur </w:t>
      </w:r>
      <w:hyperlink r:id="rId11" w:history="1">
        <w:r w:rsidRPr="005C6DB4">
          <w:rPr>
            <w:rStyle w:val="Lienhypertexte"/>
            <w:rFonts w:ascii="Lexend Deca Light" w:hAnsi="Lexend Deca Light"/>
            <w:shd w:val="clear" w:color="auto" w:fill="FFFFFF"/>
          </w:rPr>
          <w:t>www.bretagneromantique.fr</w:t>
        </w:r>
      </w:hyperlink>
      <w:r w:rsidRPr="005C6DB4">
        <w:rPr>
          <w:rFonts w:ascii="Lexend Deca Light" w:hAnsi="Lexend Deca Light"/>
          <w:color w:val="52525B"/>
          <w:shd w:val="clear" w:color="auto" w:fill="FFFFFF"/>
        </w:rPr>
        <w:t>) :</w:t>
      </w:r>
      <w:r w:rsidRPr="008D03EE">
        <w:rPr>
          <w:rFonts w:ascii="Lexend Deca Light" w:hAnsi="Lexend Deca Light"/>
          <w:color w:val="52525B"/>
          <w:shd w:val="clear" w:color="auto" w:fill="FFFFFF"/>
        </w:rPr>
        <w:t xml:space="preserve"> </w:t>
      </w:r>
    </w:p>
    <w:p w14:paraId="31A45CF9" w14:textId="74812D38" w:rsidR="00BB524C" w:rsidRPr="00BB524C" w:rsidRDefault="00BB524C" w:rsidP="00BA338D">
      <w:pPr>
        <w:numPr>
          <w:ilvl w:val="1"/>
          <w:numId w:val="38"/>
        </w:numPr>
        <w:spacing w:after="0" w:line="256" w:lineRule="auto"/>
        <w:jc w:val="both"/>
        <w:rPr>
          <w:rFonts w:ascii="Lexend Deca Light" w:hAnsi="Lexend Deca Light"/>
          <w:color w:val="52525B"/>
          <w:shd w:val="clear" w:color="auto" w:fill="FFFFFF"/>
        </w:rPr>
      </w:pPr>
      <w:r w:rsidRPr="000764D8">
        <w:rPr>
          <w:rFonts w:ascii="Lexend Deca Light" w:hAnsi="Lexend Deca Light"/>
          <w:color w:val="52525B"/>
          <w:u w:val="single"/>
          <w:shd w:val="clear" w:color="auto" w:fill="FFFFFF"/>
        </w:rPr>
        <w:t>Opérateurs Agence Nationale de l’Habitat (ANAH)</w:t>
      </w:r>
      <w:r>
        <w:rPr>
          <w:rFonts w:ascii="Lexend Deca Light" w:hAnsi="Lexend Deca Light"/>
          <w:color w:val="52525B"/>
          <w:shd w:val="clear" w:color="auto" w:fill="FFFFFF"/>
        </w:rPr>
        <w:t xml:space="preserve"> : a</w:t>
      </w:r>
      <w:r w:rsidRPr="00BB524C">
        <w:rPr>
          <w:rFonts w:ascii="Lexend Deca Light" w:hAnsi="Lexend Deca Light"/>
          <w:color w:val="52525B"/>
          <w:shd w:val="clear" w:color="auto" w:fill="FFFFFF"/>
        </w:rPr>
        <w:t xml:space="preserve">ccompagne les propriétaires dans la réalisation de travaux d’amélioration, de réduction des dépenses d’énergie et d’adaptation </w:t>
      </w:r>
    </w:p>
    <w:p w14:paraId="1F08CBD3" w14:textId="67546C2C" w:rsidR="00BB524C" w:rsidRPr="00BB524C" w:rsidRDefault="00BB524C" w:rsidP="00BA338D">
      <w:pPr>
        <w:numPr>
          <w:ilvl w:val="1"/>
          <w:numId w:val="38"/>
        </w:numPr>
        <w:spacing w:after="0" w:line="256" w:lineRule="auto"/>
        <w:jc w:val="both"/>
        <w:rPr>
          <w:rFonts w:ascii="Lexend Deca Light" w:hAnsi="Lexend Deca Light"/>
          <w:color w:val="52525B"/>
          <w:shd w:val="clear" w:color="auto" w:fill="FFFFFF"/>
        </w:rPr>
      </w:pPr>
      <w:r w:rsidRPr="000764D8">
        <w:rPr>
          <w:rFonts w:ascii="Lexend Deca Light" w:hAnsi="Lexend Deca Light"/>
          <w:color w:val="52525B"/>
          <w:u w:val="single"/>
          <w:shd w:val="clear" w:color="auto" w:fill="FFFFFF"/>
        </w:rPr>
        <w:t>Mission Locale</w:t>
      </w:r>
      <w:r w:rsidR="00BA338D">
        <w:rPr>
          <w:rFonts w:ascii="Lexend Deca Light" w:hAnsi="Lexend Deca Light"/>
          <w:color w:val="52525B"/>
          <w:shd w:val="clear" w:color="auto" w:fill="FFFFFF"/>
        </w:rPr>
        <w:t> : a</w:t>
      </w:r>
      <w:r w:rsidRPr="00BA338D">
        <w:rPr>
          <w:rFonts w:ascii="Lexend Deca Light" w:hAnsi="Lexend Deca Light"/>
          <w:color w:val="52525B"/>
          <w:shd w:val="clear" w:color="auto" w:fill="FFFFFF"/>
        </w:rPr>
        <w:t>ccompagne les jeunes 16-25 ans dans leur insertion sociale et professionnelle</w:t>
      </w:r>
    </w:p>
    <w:p w14:paraId="60B05E8E" w14:textId="70F7F503" w:rsidR="00BB524C" w:rsidRPr="00BB524C" w:rsidRDefault="00BB524C" w:rsidP="00BA338D">
      <w:pPr>
        <w:numPr>
          <w:ilvl w:val="1"/>
          <w:numId w:val="38"/>
        </w:numPr>
        <w:spacing w:after="0" w:line="256" w:lineRule="auto"/>
        <w:jc w:val="both"/>
        <w:rPr>
          <w:rFonts w:ascii="Lexend Deca Light" w:hAnsi="Lexend Deca Light"/>
          <w:color w:val="52525B"/>
          <w:shd w:val="clear" w:color="auto" w:fill="FFFFFF"/>
        </w:rPr>
      </w:pPr>
      <w:proofErr w:type="spellStart"/>
      <w:r w:rsidRPr="000764D8">
        <w:rPr>
          <w:rFonts w:ascii="Lexend Deca Light" w:hAnsi="Lexend Deca Light"/>
          <w:color w:val="52525B"/>
          <w:u w:val="single"/>
          <w:shd w:val="clear" w:color="auto" w:fill="FFFFFF"/>
        </w:rPr>
        <w:t>Pass</w:t>
      </w:r>
      <w:proofErr w:type="spellEnd"/>
      <w:r w:rsidRPr="000764D8">
        <w:rPr>
          <w:rFonts w:ascii="Lexend Deca Light" w:hAnsi="Lexend Deca Light"/>
          <w:color w:val="52525B"/>
          <w:u w:val="single"/>
          <w:shd w:val="clear" w:color="auto" w:fill="FFFFFF"/>
        </w:rPr>
        <w:t>’ emploi (</w:t>
      </w:r>
      <w:proofErr w:type="spellStart"/>
      <w:r w:rsidRPr="000764D8">
        <w:rPr>
          <w:rFonts w:ascii="Lexend Deca Light" w:hAnsi="Lexend Deca Light"/>
          <w:color w:val="52525B"/>
          <w:u w:val="single"/>
          <w:shd w:val="clear" w:color="auto" w:fill="FFFFFF"/>
        </w:rPr>
        <w:t>Pass</w:t>
      </w:r>
      <w:proofErr w:type="spellEnd"/>
      <w:r w:rsidRPr="000764D8">
        <w:rPr>
          <w:rFonts w:ascii="Lexend Deca Light" w:hAnsi="Lexend Deca Light"/>
          <w:color w:val="52525B"/>
          <w:u w:val="single"/>
          <w:shd w:val="clear" w:color="auto" w:fill="FFFFFF"/>
        </w:rPr>
        <w:t>’ mobilité)</w:t>
      </w:r>
      <w:r w:rsidR="00BA338D">
        <w:rPr>
          <w:rFonts w:ascii="Lexend Deca Light" w:hAnsi="Lexend Deca Light"/>
          <w:color w:val="52525B"/>
          <w:shd w:val="clear" w:color="auto" w:fill="FFFFFF"/>
        </w:rPr>
        <w:t> : a</w:t>
      </w:r>
      <w:r w:rsidRPr="00BA338D">
        <w:rPr>
          <w:rFonts w:ascii="Lexend Deca Light" w:hAnsi="Lexend Deca Light"/>
          <w:color w:val="52525B"/>
          <w:shd w:val="clear" w:color="auto" w:fill="FFFFFF"/>
        </w:rPr>
        <w:t xml:space="preserve">ccompagne et conseille en mobilité dans un projet d’insertion </w:t>
      </w:r>
    </w:p>
    <w:p w14:paraId="48FE35A2" w14:textId="4AC43C00" w:rsidR="00BB524C" w:rsidRPr="00BB524C" w:rsidRDefault="00BB524C" w:rsidP="00BA338D">
      <w:pPr>
        <w:numPr>
          <w:ilvl w:val="1"/>
          <w:numId w:val="38"/>
        </w:numPr>
        <w:spacing w:after="0" w:line="256" w:lineRule="auto"/>
        <w:jc w:val="both"/>
        <w:rPr>
          <w:rFonts w:ascii="Lexend Deca Light" w:hAnsi="Lexend Deca Light"/>
          <w:color w:val="52525B"/>
          <w:shd w:val="clear" w:color="auto" w:fill="FFFFFF"/>
        </w:rPr>
      </w:pPr>
      <w:r w:rsidRPr="000764D8">
        <w:rPr>
          <w:rFonts w:ascii="Lexend Deca Light" w:hAnsi="Lexend Deca Light"/>
          <w:color w:val="52525B"/>
          <w:u w:val="single"/>
          <w:shd w:val="clear" w:color="auto" w:fill="FFFFFF"/>
        </w:rPr>
        <w:t>CLIC</w:t>
      </w:r>
      <w:r w:rsidR="00BA338D">
        <w:rPr>
          <w:rFonts w:ascii="Lexend Deca Light" w:hAnsi="Lexend Deca Light"/>
          <w:color w:val="52525B"/>
          <w:shd w:val="clear" w:color="auto" w:fill="FFFFFF"/>
        </w:rPr>
        <w:t> : s</w:t>
      </w:r>
      <w:r w:rsidRPr="00BA338D">
        <w:rPr>
          <w:rFonts w:ascii="Lexend Deca Light" w:hAnsi="Lexend Deca Light"/>
          <w:color w:val="52525B"/>
          <w:shd w:val="clear" w:color="auto" w:fill="FFFFFF"/>
        </w:rPr>
        <w:t>out</w:t>
      </w:r>
      <w:r w:rsidR="00BA338D">
        <w:rPr>
          <w:rFonts w:ascii="Lexend Deca Light" w:hAnsi="Lexend Deca Light"/>
          <w:color w:val="52525B"/>
          <w:shd w:val="clear" w:color="auto" w:fill="FFFFFF"/>
        </w:rPr>
        <w:t>ient</w:t>
      </w:r>
      <w:r w:rsidRPr="00BA338D">
        <w:rPr>
          <w:rFonts w:ascii="Lexend Deca Light" w:hAnsi="Lexend Deca Light"/>
          <w:color w:val="52525B"/>
          <w:shd w:val="clear" w:color="auto" w:fill="FFFFFF"/>
        </w:rPr>
        <w:t xml:space="preserve"> les personnes </w:t>
      </w:r>
      <w:r w:rsidR="00BA338D">
        <w:rPr>
          <w:rFonts w:ascii="Lexend Deca Light" w:hAnsi="Lexend Deca Light"/>
          <w:color w:val="52525B"/>
          <w:shd w:val="clear" w:color="auto" w:fill="FFFFFF"/>
        </w:rPr>
        <w:t>d</w:t>
      </w:r>
      <w:r w:rsidRPr="00BA338D">
        <w:rPr>
          <w:rFonts w:ascii="Lexend Deca Light" w:hAnsi="Lexend Deca Light"/>
          <w:color w:val="52525B"/>
          <w:shd w:val="clear" w:color="auto" w:fill="FFFFFF"/>
        </w:rPr>
        <w:t>e plus de 60 ans ou en situation de handicap et leur entourage</w:t>
      </w:r>
    </w:p>
    <w:p w14:paraId="00DAA376" w14:textId="377FD841" w:rsidR="00BB524C" w:rsidRDefault="00BB524C" w:rsidP="00BA338D">
      <w:pPr>
        <w:numPr>
          <w:ilvl w:val="1"/>
          <w:numId w:val="38"/>
        </w:numPr>
        <w:spacing w:after="0" w:line="256" w:lineRule="auto"/>
        <w:jc w:val="both"/>
        <w:rPr>
          <w:rFonts w:ascii="Lexend Deca Light" w:hAnsi="Lexend Deca Light"/>
          <w:color w:val="52525B"/>
          <w:shd w:val="clear" w:color="auto" w:fill="FFFFFF"/>
        </w:rPr>
      </w:pPr>
      <w:r w:rsidRPr="000764D8">
        <w:rPr>
          <w:rFonts w:ascii="Lexend Deca Light" w:hAnsi="Lexend Deca Light"/>
          <w:color w:val="52525B"/>
          <w:u w:val="single"/>
          <w:shd w:val="clear" w:color="auto" w:fill="FFFFFF"/>
        </w:rPr>
        <w:t>France Travail</w:t>
      </w:r>
      <w:r w:rsidR="00BA338D">
        <w:rPr>
          <w:rFonts w:ascii="Lexend Deca Light" w:hAnsi="Lexend Deca Light"/>
          <w:color w:val="52525B"/>
          <w:shd w:val="clear" w:color="auto" w:fill="FFFFFF"/>
        </w:rPr>
        <w:t> : a</w:t>
      </w:r>
      <w:r w:rsidRPr="00BA338D">
        <w:rPr>
          <w:rFonts w:ascii="Lexend Deca Light" w:hAnsi="Lexend Deca Light"/>
          <w:color w:val="52525B"/>
          <w:shd w:val="clear" w:color="auto" w:fill="FFFFFF"/>
        </w:rPr>
        <w:t>ccompagne</w:t>
      </w:r>
      <w:r w:rsidR="00BA338D">
        <w:rPr>
          <w:rFonts w:ascii="Lexend Deca Light" w:hAnsi="Lexend Deca Light"/>
          <w:color w:val="52525B"/>
          <w:shd w:val="clear" w:color="auto" w:fill="FFFFFF"/>
        </w:rPr>
        <w:t xml:space="preserve"> </w:t>
      </w:r>
      <w:r w:rsidRPr="00BA338D">
        <w:rPr>
          <w:rFonts w:ascii="Lexend Deca Light" w:hAnsi="Lexend Deca Light"/>
          <w:color w:val="52525B"/>
          <w:shd w:val="clear" w:color="auto" w:fill="FFFFFF"/>
        </w:rPr>
        <w:t xml:space="preserve">les demandeurs d’emploi </w:t>
      </w:r>
    </w:p>
    <w:p w14:paraId="006BCA63" w14:textId="6289DB3B" w:rsidR="00FD202A" w:rsidRDefault="00FD202A" w:rsidP="00FD202A">
      <w:pPr>
        <w:numPr>
          <w:ilvl w:val="1"/>
          <w:numId w:val="38"/>
        </w:numPr>
        <w:spacing w:after="0" w:line="256" w:lineRule="auto"/>
        <w:jc w:val="both"/>
        <w:rPr>
          <w:rFonts w:ascii="Lexend Deca Light" w:hAnsi="Lexend Deca Light"/>
          <w:color w:val="52525B"/>
          <w:shd w:val="clear" w:color="auto" w:fill="FFFFFF"/>
        </w:rPr>
      </w:pPr>
      <w:r>
        <w:rPr>
          <w:rFonts w:ascii="Lexend Deca Light" w:hAnsi="Lexend Deca Light"/>
          <w:color w:val="52525B"/>
          <w:u w:val="single"/>
          <w:shd w:val="clear" w:color="auto" w:fill="FFFFFF"/>
        </w:rPr>
        <w:t>Conseiller numérique </w:t>
      </w:r>
      <w:r w:rsidRPr="00FD202A">
        <w:rPr>
          <w:rFonts w:ascii="Lexend Deca Light" w:hAnsi="Lexend Deca Light"/>
          <w:color w:val="52525B"/>
          <w:shd w:val="clear" w:color="auto" w:fill="FFFFFF"/>
        </w:rPr>
        <w:t>:</w:t>
      </w:r>
      <w:r>
        <w:rPr>
          <w:rFonts w:ascii="Lexend Deca Light" w:hAnsi="Lexend Deca Light"/>
          <w:color w:val="52525B"/>
          <w:shd w:val="clear" w:color="auto" w:fill="FFFFFF"/>
        </w:rPr>
        <w:t xml:space="preserve"> propose des temps de familiarisation avec les outils numériques : téléphone, tablette, ordinateur. </w:t>
      </w:r>
    </w:p>
    <w:p w14:paraId="194C2018" w14:textId="77777777" w:rsidR="00FD202A" w:rsidRDefault="00FD202A" w:rsidP="00FD202A">
      <w:pPr>
        <w:spacing w:after="0" w:line="256" w:lineRule="auto"/>
        <w:ind w:left="1080" w:firstLine="336"/>
        <w:jc w:val="both"/>
        <w:rPr>
          <w:rFonts w:ascii="Lexend Deca Light" w:hAnsi="Lexend Deca Light"/>
          <w:color w:val="52525B"/>
          <w:shd w:val="clear" w:color="auto" w:fill="FFFFFF"/>
        </w:rPr>
      </w:pPr>
      <w:r w:rsidRPr="00FD202A">
        <w:rPr>
          <w:rFonts w:ascii="Lexend Deca Light" w:hAnsi="Lexend Deca Light"/>
          <w:color w:val="52525B"/>
          <w:shd w:val="clear" w:color="auto" w:fill="FFFFFF"/>
        </w:rPr>
        <w:t>Mercredi et jeudi de 9h à 12h tous les 15 jours</w:t>
      </w:r>
      <w:r>
        <w:rPr>
          <w:rFonts w:ascii="Lexend Deca Light" w:hAnsi="Lexend Deca Light"/>
          <w:color w:val="52525B"/>
          <w:shd w:val="clear" w:color="auto" w:fill="FFFFFF"/>
        </w:rPr>
        <w:t xml:space="preserve"> - </w:t>
      </w:r>
      <w:r w:rsidRPr="00FD202A">
        <w:rPr>
          <w:rFonts w:ascii="Lexend Deca Light" w:hAnsi="Lexend Deca Light"/>
          <w:color w:val="52525B"/>
          <w:shd w:val="clear" w:color="auto" w:fill="FFFFFF"/>
        </w:rPr>
        <w:t xml:space="preserve">Prise de rendez-vous </w:t>
      </w:r>
    </w:p>
    <w:p w14:paraId="3AA88FB4" w14:textId="6526B71F" w:rsidR="00FD202A" w:rsidRPr="00FD202A" w:rsidRDefault="00FD202A" w:rsidP="00FD202A">
      <w:pPr>
        <w:spacing w:after="0" w:line="256" w:lineRule="auto"/>
        <w:ind w:left="1080" w:firstLine="336"/>
        <w:jc w:val="both"/>
        <w:rPr>
          <w:rFonts w:ascii="Lexend Deca Light" w:hAnsi="Lexend Deca Light"/>
          <w:color w:val="52525B"/>
          <w:shd w:val="clear" w:color="auto" w:fill="FFFFFF"/>
        </w:rPr>
      </w:pPr>
      <w:r w:rsidRPr="00FD202A">
        <w:rPr>
          <w:rFonts w:ascii="Lexend Deca Light" w:hAnsi="Lexend Deca Light"/>
          <w:color w:val="52525B"/>
          <w:shd w:val="clear" w:color="auto" w:fill="FFFFFF"/>
        </w:rPr>
        <w:t>au 07 48 83 74 79</w:t>
      </w:r>
    </w:p>
    <w:p w14:paraId="00F32BD0" w14:textId="77777777" w:rsidR="00FD202A" w:rsidRPr="00BB524C" w:rsidRDefault="00FD202A" w:rsidP="00FD202A">
      <w:pPr>
        <w:spacing w:after="0" w:line="256" w:lineRule="auto"/>
        <w:ind w:left="1440"/>
        <w:jc w:val="both"/>
        <w:rPr>
          <w:rFonts w:ascii="Lexend Deca Light" w:hAnsi="Lexend Deca Light"/>
          <w:color w:val="52525B"/>
          <w:shd w:val="clear" w:color="auto" w:fill="FFFFFF"/>
        </w:rPr>
      </w:pPr>
    </w:p>
    <w:p w14:paraId="34A16A27" w14:textId="68F13AD3" w:rsidR="00BB524C" w:rsidRDefault="00BB524C" w:rsidP="00BB524C">
      <w:pPr>
        <w:spacing w:line="256" w:lineRule="auto"/>
        <w:jc w:val="both"/>
        <w:rPr>
          <w:rFonts w:ascii="Lexend Deca Light" w:hAnsi="Lexend Deca Light"/>
          <w:color w:val="52525B"/>
          <w:shd w:val="clear" w:color="auto" w:fill="FFFFFF"/>
        </w:rPr>
      </w:pPr>
    </w:p>
    <w:p w14:paraId="7699C905" w14:textId="149CDFF5" w:rsidR="00FD202A" w:rsidRDefault="00FD202A" w:rsidP="00BB524C">
      <w:pPr>
        <w:spacing w:line="256" w:lineRule="auto"/>
        <w:jc w:val="both"/>
        <w:rPr>
          <w:rFonts w:ascii="Lexend Deca Light" w:hAnsi="Lexend Deca Light"/>
          <w:color w:val="52525B"/>
          <w:shd w:val="clear" w:color="auto" w:fill="FFFFFF"/>
        </w:rPr>
      </w:pPr>
    </w:p>
    <w:p w14:paraId="0B4C7D47" w14:textId="26DD1C91" w:rsidR="006E2B9B" w:rsidRDefault="006E2B9B" w:rsidP="00BB524C">
      <w:pPr>
        <w:spacing w:line="256" w:lineRule="auto"/>
        <w:jc w:val="both"/>
        <w:rPr>
          <w:rFonts w:ascii="Lexend Deca Light" w:hAnsi="Lexend Deca Light"/>
          <w:color w:val="52525B"/>
          <w:shd w:val="clear" w:color="auto" w:fill="FFFFFF"/>
        </w:rPr>
      </w:pPr>
    </w:p>
    <w:p w14:paraId="16154092" w14:textId="317AB402" w:rsidR="00FD202A" w:rsidRDefault="00F35042" w:rsidP="00BB524C">
      <w:pPr>
        <w:spacing w:line="256" w:lineRule="auto"/>
        <w:jc w:val="both"/>
        <w:rPr>
          <w:rFonts w:ascii="Lexend Deca Light" w:hAnsi="Lexend Deca Light"/>
          <w:color w:val="52525B"/>
          <w:shd w:val="clear" w:color="auto" w:fill="FFFFFF"/>
        </w:rPr>
      </w:pPr>
      <w:r>
        <w:rPr>
          <w:rFonts w:ascii="Lexend Deca Light" w:hAnsi="Lexend Deca Light" w:cs="Calibri"/>
          <w:noProof/>
        </w:rPr>
        <w:drawing>
          <wp:anchor distT="0" distB="0" distL="114300" distR="114300" simplePos="0" relativeHeight="251665920" behindDoc="0" locked="0" layoutInCell="1" allowOverlap="1" wp14:anchorId="773AE055" wp14:editId="3DEBCDA5">
            <wp:simplePos x="0" y="0"/>
            <wp:positionH relativeFrom="page">
              <wp:posOffset>-177800</wp:posOffset>
            </wp:positionH>
            <wp:positionV relativeFrom="paragraph">
              <wp:posOffset>426085</wp:posOffset>
            </wp:positionV>
            <wp:extent cx="2277745" cy="2072005"/>
            <wp:effectExtent l="266700" t="171450" r="0" b="0"/>
            <wp:wrapNone/>
            <wp:docPr id="1533347485" name="Image 3" descr="Une image contenant cercl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7485" name="Image 3" descr="Une image contenant cercle, art&#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575474">
                      <a:off x="0" y="0"/>
                      <a:ext cx="227774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F55FE" w14:textId="18A7B66E" w:rsidR="0013109E" w:rsidRPr="005F7E70" w:rsidRDefault="00BA338D" w:rsidP="0013109E">
      <w:pPr>
        <w:spacing w:line="256" w:lineRule="auto"/>
        <w:jc w:val="both"/>
        <w:rPr>
          <w:rFonts w:ascii="Capriola" w:hAnsi="Capriola" w:cs="Calibri"/>
          <w:sz w:val="24"/>
          <w:szCs w:val="24"/>
        </w:rPr>
      </w:pPr>
      <w:r>
        <w:rPr>
          <w:rFonts w:ascii="Capriola" w:hAnsi="Capriola" w:cs="Calibri"/>
          <w:sz w:val="24"/>
          <w:szCs w:val="24"/>
        </w:rPr>
        <w:lastRenderedPageBreak/>
        <w:t xml:space="preserve">Informations pratiques </w:t>
      </w:r>
    </w:p>
    <w:p w14:paraId="255C56F2" w14:textId="3D7023B4" w:rsidR="00BA338D" w:rsidRPr="00BA338D" w:rsidRDefault="00BA338D" w:rsidP="00BA338D">
      <w:pPr>
        <w:spacing w:line="256" w:lineRule="auto"/>
        <w:jc w:val="both"/>
        <w:rPr>
          <w:rFonts w:ascii="Lexend Deca Light" w:hAnsi="Lexend Deca Light"/>
          <w:color w:val="52525B"/>
          <w:shd w:val="clear" w:color="auto" w:fill="FFFFFF"/>
        </w:rPr>
      </w:pPr>
      <w:r w:rsidRPr="00BA338D">
        <w:rPr>
          <w:rFonts w:ascii="Lexend Deca Light" w:hAnsi="Lexend Deca Light"/>
          <w:color w:val="52525B"/>
          <w:shd w:val="clear" w:color="auto" w:fill="FFFFFF"/>
        </w:rPr>
        <w:t xml:space="preserve">Ouverture </w:t>
      </w:r>
      <w:r w:rsidRPr="00BA338D">
        <w:rPr>
          <w:rFonts w:ascii="Lexend Deca Light" w:hAnsi="Lexend Deca Light"/>
          <w:color w:val="52525B"/>
          <w:u w:val="single"/>
          <w:shd w:val="clear" w:color="auto" w:fill="FFFFFF"/>
        </w:rPr>
        <w:t>à compter du 10 mars 2025</w:t>
      </w:r>
      <w:r w:rsidRPr="00BA338D">
        <w:rPr>
          <w:rFonts w:ascii="Lexend Deca Light" w:hAnsi="Lexend Deca Light"/>
          <w:color w:val="52525B"/>
          <w:shd w:val="clear" w:color="auto" w:fill="FFFFFF"/>
        </w:rPr>
        <w:t> </w:t>
      </w:r>
    </w:p>
    <w:p w14:paraId="04831C2A" w14:textId="4BE87FC6" w:rsidR="00BA338D" w:rsidRPr="00BA338D" w:rsidRDefault="00BA338D" w:rsidP="00BA338D">
      <w:pPr>
        <w:spacing w:line="256" w:lineRule="auto"/>
        <w:jc w:val="both"/>
        <w:rPr>
          <w:rFonts w:ascii="Lexend Deca SemiBold" w:hAnsi="Lexend Deca SemiBold"/>
          <w:color w:val="52525B"/>
          <w:shd w:val="clear" w:color="auto" w:fill="FFFFFF"/>
        </w:rPr>
      </w:pPr>
      <w:r w:rsidRPr="00BA338D">
        <w:rPr>
          <w:rFonts w:ascii="Lexend Deca SemiBold" w:hAnsi="Lexend Deca SemiBold"/>
          <w:color w:val="52525B"/>
          <w:shd w:val="clear" w:color="auto" w:fill="FFFFFF"/>
        </w:rPr>
        <w:t>Espace Services Bretagne romantique</w:t>
      </w:r>
    </w:p>
    <w:p w14:paraId="08F5BB05" w14:textId="77777777" w:rsidR="00BA338D" w:rsidRDefault="00BA338D" w:rsidP="00BA338D">
      <w:pPr>
        <w:numPr>
          <w:ilvl w:val="0"/>
          <w:numId w:val="40"/>
        </w:numPr>
        <w:spacing w:after="0"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Du lundi au jeudi de 14h à 17h </w:t>
      </w:r>
    </w:p>
    <w:p w14:paraId="6D359097" w14:textId="236E99CC" w:rsidR="00BA338D" w:rsidRDefault="00BA338D" w:rsidP="00BA338D">
      <w:pPr>
        <w:numPr>
          <w:ilvl w:val="0"/>
          <w:numId w:val="40"/>
        </w:numPr>
        <w:spacing w:after="0"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Le vendredi de 14h à 16h30</w:t>
      </w:r>
    </w:p>
    <w:p w14:paraId="6671BA41" w14:textId="1EF1DC49" w:rsidR="00DE61C3" w:rsidRDefault="00DE61C3" w:rsidP="00FD202A">
      <w:pPr>
        <w:spacing w:after="0" w:line="256" w:lineRule="auto"/>
        <w:ind w:firstLine="360"/>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Contact : </w:t>
      </w:r>
      <w:r w:rsidRPr="008D03EE">
        <w:rPr>
          <w:rFonts w:ascii="Lexend Deca Light" w:hAnsi="Lexend Deca Light"/>
          <w:color w:val="52525B"/>
          <w:shd w:val="clear" w:color="auto" w:fill="FFFFFF"/>
        </w:rPr>
        <w:t xml:space="preserve">02 99 45 23 45 – </w:t>
      </w:r>
      <w:hyperlink r:id="rId12" w:history="1">
        <w:r w:rsidRPr="008D03EE">
          <w:rPr>
            <w:rStyle w:val="Lienhypertexte"/>
            <w:rFonts w:ascii="Lexend Deca Light" w:hAnsi="Lexend Deca Light"/>
            <w:shd w:val="clear" w:color="auto" w:fill="FFFFFF"/>
          </w:rPr>
          <w:t>accueil@bretagneromantique.fr</w:t>
        </w:r>
      </w:hyperlink>
    </w:p>
    <w:p w14:paraId="4D97531F" w14:textId="77777777" w:rsidR="00DE61C3" w:rsidRDefault="00DE61C3" w:rsidP="00DE61C3">
      <w:pPr>
        <w:spacing w:after="0" w:line="256" w:lineRule="auto"/>
        <w:jc w:val="both"/>
        <w:rPr>
          <w:rFonts w:ascii="Lexend Deca Light" w:hAnsi="Lexend Deca Light"/>
          <w:color w:val="52525B"/>
          <w:shd w:val="clear" w:color="auto" w:fill="FFFFFF"/>
        </w:rPr>
      </w:pPr>
    </w:p>
    <w:p w14:paraId="7E9D8DC9" w14:textId="77777777" w:rsidR="000764D8" w:rsidRDefault="000764D8" w:rsidP="000764D8">
      <w:pPr>
        <w:spacing w:line="256" w:lineRule="auto"/>
        <w:jc w:val="both"/>
        <w:rPr>
          <w:rFonts w:ascii="Lexend Deca SemiBold" w:hAnsi="Lexend Deca SemiBold"/>
          <w:color w:val="52525B"/>
          <w:shd w:val="clear" w:color="auto" w:fill="FFFFFF"/>
        </w:rPr>
      </w:pPr>
      <w:r>
        <w:rPr>
          <w:rFonts w:ascii="Lexend Deca SemiBold" w:hAnsi="Lexend Deca SemiBold"/>
          <w:color w:val="52525B"/>
          <w:shd w:val="clear" w:color="auto" w:fill="FFFFFF"/>
        </w:rPr>
        <w:t xml:space="preserve">SPANC (Service Public d’Assainissement Non Collectif) : </w:t>
      </w:r>
    </w:p>
    <w:p w14:paraId="5028DD61" w14:textId="5B8F2E58" w:rsidR="000764D8" w:rsidRPr="00FD202A" w:rsidRDefault="000764D8" w:rsidP="00FD202A">
      <w:pPr>
        <w:spacing w:line="256" w:lineRule="auto"/>
        <w:jc w:val="both"/>
        <w:rPr>
          <w:rStyle w:val="Lienhypertexte"/>
          <w:rFonts w:ascii="Lexend Deca SemiBold" w:hAnsi="Lexend Deca SemiBold"/>
          <w:color w:val="52525B"/>
          <w:u w:val="none"/>
          <w:shd w:val="clear" w:color="auto" w:fill="FFFFFF"/>
        </w:rPr>
      </w:pPr>
      <w:r w:rsidRPr="00FD202A">
        <w:rPr>
          <w:rFonts w:ascii="Lexend Deca Light" w:hAnsi="Lexend Deca Light"/>
          <w:color w:val="52525B"/>
          <w:shd w:val="clear" w:color="auto" w:fill="FFFFFF"/>
        </w:rPr>
        <w:tab/>
        <w:t>Sur rendez-vous</w:t>
      </w:r>
      <w:r w:rsidR="00FD202A" w:rsidRPr="00FD202A">
        <w:rPr>
          <w:rFonts w:ascii="Lexend Deca Light" w:hAnsi="Lexend Deca Light"/>
          <w:color w:val="52525B"/>
          <w:shd w:val="clear" w:color="auto" w:fill="FFFFFF"/>
        </w:rPr>
        <w:t> :</w:t>
      </w:r>
      <w:r w:rsidR="00FD202A">
        <w:rPr>
          <w:rFonts w:ascii="Lexend Deca SemiBold" w:hAnsi="Lexend Deca SemiBold"/>
          <w:color w:val="52525B"/>
          <w:shd w:val="clear" w:color="auto" w:fill="FFFFFF"/>
        </w:rPr>
        <w:t xml:space="preserve"> </w:t>
      </w:r>
      <w:r w:rsidRPr="000764D8">
        <w:rPr>
          <w:rFonts w:ascii="Lexend Deca Light" w:hAnsi="Lexend Deca Light"/>
          <w:color w:val="52525B"/>
          <w:shd w:val="clear" w:color="auto" w:fill="FFFFFF"/>
        </w:rPr>
        <w:t xml:space="preserve">02 99 45 31 68 – </w:t>
      </w:r>
      <w:hyperlink r:id="rId13" w:history="1">
        <w:r w:rsidRPr="000764D8">
          <w:rPr>
            <w:rStyle w:val="Lienhypertexte"/>
            <w:rFonts w:ascii="Lexend Deca Light" w:hAnsi="Lexend Deca Light"/>
            <w:shd w:val="clear" w:color="auto" w:fill="FFFFFF"/>
          </w:rPr>
          <w:t>spanc@bretagneromantique.fr</w:t>
        </w:r>
      </w:hyperlink>
      <w:r w:rsidRPr="000764D8">
        <w:rPr>
          <w:rStyle w:val="Lienhypertexte"/>
          <w:rFonts w:ascii="Lexend Deca Light" w:hAnsi="Lexend Deca Light"/>
        </w:rPr>
        <w:t xml:space="preserve"> </w:t>
      </w:r>
    </w:p>
    <w:p w14:paraId="2584E861" w14:textId="76D39E7D" w:rsidR="00BA338D" w:rsidRPr="00BA338D" w:rsidRDefault="00BA338D" w:rsidP="00BA338D">
      <w:pPr>
        <w:spacing w:line="256" w:lineRule="auto"/>
        <w:jc w:val="both"/>
        <w:rPr>
          <w:rFonts w:ascii="Lexend Deca SemiBold" w:hAnsi="Lexend Deca SemiBold"/>
          <w:color w:val="52525B"/>
          <w:shd w:val="clear" w:color="auto" w:fill="FFFFFF"/>
        </w:rPr>
      </w:pPr>
      <w:r w:rsidRPr="00BA338D">
        <w:rPr>
          <w:rFonts w:ascii="Lexend Deca SemiBold" w:hAnsi="Lexend Deca SemiBold"/>
          <w:color w:val="52525B"/>
          <w:shd w:val="clear" w:color="auto" w:fill="FFFFFF"/>
        </w:rPr>
        <w:t xml:space="preserve">Service Info Jeunes </w:t>
      </w:r>
    </w:p>
    <w:p w14:paraId="4D9F828B" w14:textId="77777777" w:rsidR="00BA338D" w:rsidRPr="00BA338D" w:rsidRDefault="00BA338D" w:rsidP="00BA338D">
      <w:pPr>
        <w:numPr>
          <w:ilvl w:val="0"/>
          <w:numId w:val="39"/>
        </w:numPr>
        <w:spacing w:after="0" w:line="256" w:lineRule="auto"/>
        <w:jc w:val="both"/>
        <w:rPr>
          <w:rFonts w:ascii="Lexend Deca Light" w:hAnsi="Lexend Deca Light"/>
          <w:color w:val="52525B"/>
          <w:shd w:val="clear" w:color="auto" w:fill="FFFFFF"/>
        </w:rPr>
      </w:pPr>
      <w:r w:rsidRPr="00BA338D">
        <w:rPr>
          <w:rFonts w:ascii="Lexend Deca Light" w:hAnsi="Lexend Deca Light"/>
          <w:color w:val="52525B"/>
          <w:shd w:val="clear" w:color="auto" w:fill="FFFFFF"/>
        </w:rPr>
        <w:t xml:space="preserve">Mardi 15h30-17h30 </w:t>
      </w:r>
    </w:p>
    <w:p w14:paraId="7B5FE722" w14:textId="77777777" w:rsidR="00BA338D" w:rsidRPr="00BA338D" w:rsidRDefault="00BA338D" w:rsidP="00BA338D">
      <w:pPr>
        <w:numPr>
          <w:ilvl w:val="0"/>
          <w:numId w:val="39"/>
        </w:numPr>
        <w:spacing w:after="0" w:line="256" w:lineRule="auto"/>
        <w:jc w:val="both"/>
        <w:rPr>
          <w:rFonts w:ascii="Lexend Deca Light" w:hAnsi="Lexend Deca Light"/>
          <w:color w:val="52525B"/>
          <w:shd w:val="clear" w:color="auto" w:fill="FFFFFF"/>
        </w:rPr>
      </w:pPr>
      <w:r w:rsidRPr="00BA338D">
        <w:rPr>
          <w:rFonts w:ascii="Lexend Deca Light" w:hAnsi="Lexend Deca Light"/>
          <w:color w:val="52525B"/>
          <w:shd w:val="clear" w:color="auto" w:fill="FFFFFF"/>
        </w:rPr>
        <w:t xml:space="preserve">Mercredi 14h-17h30 </w:t>
      </w:r>
    </w:p>
    <w:p w14:paraId="2932FEFC" w14:textId="77777777" w:rsidR="00BA338D" w:rsidRDefault="00BA338D" w:rsidP="00BA338D">
      <w:pPr>
        <w:numPr>
          <w:ilvl w:val="0"/>
          <w:numId w:val="39"/>
        </w:numPr>
        <w:spacing w:after="0" w:line="256" w:lineRule="auto"/>
        <w:jc w:val="both"/>
        <w:rPr>
          <w:rFonts w:ascii="Lexend Deca Light" w:hAnsi="Lexend Deca Light"/>
          <w:color w:val="52525B"/>
          <w:shd w:val="clear" w:color="auto" w:fill="FFFFFF"/>
        </w:rPr>
      </w:pPr>
      <w:r w:rsidRPr="00BA338D">
        <w:rPr>
          <w:rFonts w:ascii="Lexend Deca Light" w:hAnsi="Lexend Deca Light"/>
          <w:color w:val="52525B"/>
          <w:shd w:val="clear" w:color="auto" w:fill="FFFFFF"/>
        </w:rPr>
        <w:t>Vendredi 15h-16h30</w:t>
      </w:r>
    </w:p>
    <w:p w14:paraId="5A458F34" w14:textId="787F7044" w:rsidR="00DE61C3" w:rsidRDefault="00DE61C3" w:rsidP="00FD202A">
      <w:pPr>
        <w:spacing w:after="0" w:line="256" w:lineRule="auto"/>
        <w:ind w:left="360"/>
        <w:jc w:val="both"/>
        <w:rPr>
          <w:rFonts w:ascii="Lexend Deca Light" w:hAnsi="Lexend Deca Light"/>
          <w:color w:val="52525B"/>
          <w:shd w:val="clear" w:color="auto" w:fill="FFFFFF"/>
        </w:rPr>
      </w:pPr>
      <w:r w:rsidRPr="00DE61C3">
        <w:rPr>
          <w:rFonts w:ascii="Lexend Deca Light" w:hAnsi="Lexend Deca Light"/>
          <w:color w:val="52525B"/>
          <w:shd w:val="clear" w:color="auto" w:fill="FFFFFF"/>
        </w:rPr>
        <w:t xml:space="preserve">Contact : </w:t>
      </w:r>
      <w:r w:rsidR="000764D8">
        <w:rPr>
          <w:rFonts w:ascii="Lexend Deca Light" w:hAnsi="Lexend Deca Light"/>
          <w:color w:val="52525B"/>
          <w:shd w:val="clear" w:color="auto" w:fill="FFFFFF"/>
        </w:rPr>
        <w:t xml:space="preserve"> </w:t>
      </w:r>
      <w:r w:rsidR="000764D8" w:rsidRPr="000764D8">
        <w:rPr>
          <w:rFonts w:ascii="Lexend Deca Light" w:hAnsi="Lexend Deca Light"/>
          <w:color w:val="52525B"/>
          <w:shd w:val="clear" w:color="auto" w:fill="FFFFFF"/>
        </w:rPr>
        <w:t>02 23 16 45 44 - 06 33 23 61 99</w:t>
      </w:r>
      <w:r w:rsidR="000764D8">
        <w:rPr>
          <w:rFonts w:ascii="Lexend Deca Light" w:hAnsi="Lexend Deca Light"/>
          <w:color w:val="52525B"/>
          <w:shd w:val="clear" w:color="auto" w:fill="FFFFFF"/>
        </w:rPr>
        <w:t xml:space="preserve"> - </w:t>
      </w:r>
      <w:hyperlink r:id="rId14" w:history="1">
        <w:r w:rsidR="000764D8" w:rsidRPr="00350690">
          <w:rPr>
            <w:rStyle w:val="Lienhypertexte"/>
            <w:rFonts w:ascii="Lexend Deca Light" w:hAnsi="Lexend Deca Light"/>
            <w:shd w:val="clear" w:color="auto" w:fill="FFFFFF"/>
          </w:rPr>
          <w:t>infojeunesse@bretagneromantique.fr</w:t>
        </w:r>
      </w:hyperlink>
    </w:p>
    <w:p w14:paraId="3BF1509B" w14:textId="77777777" w:rsidR="000764D8" w:rsidRPr="000764D8" w:rsidRDefault="000764D8" w:rsidP="000764D8">
      <w:pPr>
        <w:spacing w:line="256" w:lineRule="auto"/>
        <w:jc w:val="both"/>
        <w:rPr>
          <w:rFonts w:ascii="Lexend Deca Light" w:hAnsi="Lexend Deca Light"/>
          <w:color w:val="0563C1"/>
          <w:u w:val="single"/>
        </w:rPr>
      </w:pPr>
    </w:p>
    <w:p w14:paraId="51856133" w14:textId="427BE34A" w:rsidR="00BA338D" w:rsidRPr="00BA338D" w:rsidRDefault="00BA338D" w:rsidP="00BA338D">
      <w:pPr>
        <w:spacing w:line="256" w:lineRule="auto"/>
        <w:jc w:val="both"/>
        <w:rPr>
          <w:rFonts w:ascii="Lexend Deca SemiBold" w:hAnsi="Lexend Deca SemiBold"/>
          <w:color w:val="52525B"/>
          <w:shd w:val="clear" w:color="auto" w:fill="FFFFFF"/>
        </w:rPr>
      </w:pPr>
      <w:r w:rsidRPr="00BA338D">
        <w:rPr>
          <w:rFonts w:ascii="Lexend Deca SemiBold" w:hAnsi="Lexend Deca SemiBold"/>
          <w:color w:val="52525B"/>
          <w:shd w:val="clear" w:color="auto" w:fill="FFFFFF"/>
        </w:rPr>
        <w:t>Permanences France Services (sur rendez-vous) :</w:t>
      </w:r>
    </w:p>
    <w:p w14:paraId="17D15A27" w14:textId="05FF7BB1" w:rsidR="00BA338D" w:rsidRDefault="00BA338D" w:rsidP="00BA338D">
      <w:pPr>
        <w:numPr>
          <w:ilvl w:val="0"/>
          <w:numId w:val="39"/>
        </w:numPr>
        <w:spacing w:after="0"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Mercredi et jeudi de 9h à 12h</w:t>
      </w:r>
      <w:r w:rsidRPr="00BB524C">
        <w:rPr>
          <w:rFonts w:ascii="Lexend Deca Light" w:hAnsi="Lexend Deca Light"/>
          <w:color w:val="52525B"/>
          <w:shd w:val="clear" w:color="auto" w:fill="FFFFFF"/>
        </w:rPr>
        <w:t xml:space="preserve"> et de 14h à </w:t>
      </w:r>
      <w:r>
        <w:rPr>
          <w:rFonts w:ascii="Lexend Deca Light" w:hAnsi="Lexend Deca Light"/>
          <w:color w:val="52525B"/>
          <w:shd w:val="clear" w:color="auto" w:fill="FFFFFF"/>
        </w:rPr>
        <w:t>17h</w:t>
      </w:r>
    </w:p>
    <w:p w14:paraId="65EA6D92" w14:textId="366C8B9B" w:rsidR="00BA338D" w:rsidRPr="00FD202A" w:rsidRDefault="00BA338D" w:rsidP="00BA338D">
      <w:pPr>
        <w:numPr>
          <w:ilvl w:val="0"/>
          <w:numId w:val="39"/>
        </w:numPr>
        <w:spacing w:after="0" w:line="256" w:lineRule="auto"/>
        <w:jc w:val="both"/>
        <w:rPr>
          <w:rFonts w:ascii="Lexend Deca Light" w:hAnsi="Lexend Deca Light"/>
          <w:color w:val="52525B"/>
          <w:shd w:val="clear" w:color="auto" w:fill="FFFFFF"/>
        </w:rPr>
      </w:pPr>
      <w:r w:rsidRPr="00FD202A">
        <w:rPr>
          <w:rFonts w:ascii="Lexend Deca Light" w:hAnsi="Lexend Deca Light"/>
          <w:color w:val="52525B"/>
          <w:shd w:val="clear" w:color="auto" w:fill="FFFFFF"/>
        </w:rPr>
        <w:t>Prise de rendez-vous au 02</w:t>
      </w:r>
      <w:r w:rsidR="00A21DDC" w:rsidRPr="00FD202A">
        <w:rPr>
          <w:rFonts w:ascii="Lexend Deca Light" w:hAnsi="Lexend Deca Light"/>
          <w:color w:val="52525B"/>
          <w:shd w:val="clear" w:color="auto" w:fill="FFFFFF"/>
        </w:rPr>
        <w:t xml:space="preserve"> 23 16 45 45</w:t>
      </w:r>
    </w:p>
    <w:p w14:paraId="110A2619" w14:textId="2B1C8EDE" w:rsidR="00BA338D" w:rsidRDefault="00BA338D" w:rsidP="00BA338D">
      <w:pPr>
        <w:spacing w:line="256" w:lineRule="auto"/>
        <w:jc w:val="both"/>
        <w:rPr>
          <w:rFonts w:ascii="Lexend Deca Light" w:hAnsi="Lexend Deca Light"/>
          <w:color w:val="52525B"/>
          <w:shd w:val="clear" w:color="auto" w:fill="FFFFFF"/>
        </w:rPr>
      </w:pPr>
    </w:p>
    <w:p w14:paraId="5ED6D1AA" w14:textId="219C1DEB" w:rsidR="00BA338D" w:rsidRDefault="00BA338D" w:rsidP="00BA338D">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En conséquence, les horaires du siège communautaire situé à La Chapelle-aux-</w:t>
      </w:r>
      <w:proofErr w:type="spellStart"/>
      <w:r>
        <w:rPr>
          <w:rFonts w:ascii="Lexend Deca Light" w:hAnsi="Lexend Deca Light"/>
          <w:color w:val="52525B"/>
          <w:shd w:val="clear" w:color="auto" w:fill="FFFFFF"/>
        </w:rPr>
        <w:t>Filtzméens</w:t>
      </w:r>
      <w:proofErr w:type="spellEnd"/>
      <w:r>
        <w:rPr>
          <w:rFonts w:ascii="Lexend Deca Light" w:hAnsi="Lexend Deca Light"/>
          <w:color w:val="52525B"/>
          <w:shd w:val="clear" w:color="auto" w:fill="FFFFFF"/>
        </w:rPr>
        <w:t xml:space="preserve"> sont modifiés : ouverture du lundi au vendredi de 9h à 12h30</w:t>
      </w:r>
    </w:p>
    <w:p w14:paraId="0ED981B8" w14:textId="77777777" w:rsidR="00DE61C3" w:rsidRDefault="00DE61C3" w:rsidP="00B11C20">
      <w:pPr>
        <w:spacing w:line="256" w:lineRule="auto"/>
        <w:jc w:val="both"/>
        <w:rPr>
          <w:rFonts w:cs="Calibri"/>
          <w:sz w:val="20"/>
          <w:szCs w:val="20"/>
        </w:rPr>
      </w:pPr>
    </w:p>
    <w:p w14:paraId="07ABD6F2" w14:textId="77777777" w:rsidR="00DE61C3" w:rsidRPr="00DE61C3" w:rsidRDefault="00DE61C3" w:rsidP="00DE61C3">
      <w:pPr>
        <w:spacing w:line="256" w:lineRule="auto"/>
        <w:jc w:val="both"/>
        <w:rPr>
          <w:rFonts w:ascii="Lexend Deca Light" w:hAnsi="Lexend Deca Light"/>
          <w:color w:val="52525B"/>
          <w:shd w:val="clear" w:color="auto" w:fill="FFFFFF"/>
        </w:rPr>
      </w:pPr>
      <w:r w:rsidRPr="00DE61C3">
        <w:rPr>
          <w:rFonts w:ascii="Lexend Deca Light" w:hAnsi="Lexend Deca Light"/>
          <w:color w:val="52525B"/>
          <w:shd w:val="clear" w:color="auto" w:fill="FFFFFF"/>
        </w:rPr>
        <w:t xml:space="preserve">Réhabilitation financée avec le soutien de </w:t>
      </w:r>
    </w:p>
    <w:p w14:paraId="6661A4C1" w14:textId="07436C71" w:rsidR="00DE61C3" w:rsidRPr="00BB524C" w:rsidRDefault="00F35042" w:rsidP="00DE61C3">
      <w:pPr>
        <w:spacing w:line="256" w:lineRule="auto"/>
        <w:jc w:val="both"/>
        <w:rPr>
          <w:rFonts w:ascii="Lexend Deca Light" w:hAnsi="Lexend Deca Light"/>
          <w:color w:val="52525B"/>
          <w:shd w:val="clear" w:color="auto" w:fill="FFFFFF"/>
        </w:rPr>
      </w:pPr>
      <w:r>
        <w:rPr>
          <w:rFonts w:ascii="Lexend Deca Light" w:hAnsi="Lexend Deca Light" w:cs="Calibri"/>
          <w:noProof/>
        </w:rPr>
        <w:drawing>
          <wp:anchor distT="0" distB="0" distL="114300" distR="114300" simplePos="0" relativeHeight="251667968" behindDoc="0" locked="0" layoutInCell="1" allowOverlap="1" wp14:anchorId="63B98B8F" wp14:editId="101619F4">
            <wp:simplePos x="0" y="0"/>
            <wp:positionH relativeFrom="page">
              <wp:posOffset>-270510</wp:posOffset>
            </wp:positionH>
            <wp:positionV relativeFrom="paragraph">
              <wp:posOffset>2547620</wp:posOffset>
            </wp:positionV>
            <wp:extent cx="2277745" cy="2072005"/>
            <wp:effectExtent l="266700" t="171450" r="0" b="0"/>
            <wp:wrapNone/>
            <wp:docPr id="578227230" name="Image 3" descr="Une image contenant cercl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7485" name="Image 3" descr="Une image contenant cercle, art&#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575474">
                      <a:off x="0" y="0"/>
                      <a:ext cx="227774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1C3" w:rsidRPr="00DE61C3">
        <w:rPr>
          <w:noProof/>
        </w:rPr>
        <w:t xml:space="preserve"> </w:t>
      </w:r>
      <w:r w:rsidR="00DE61C3" w:rsidRPr="00DE61C3">
        <w:rPr>
          <w:rFonts w:ascii="Lexend Deca Light" w:hAnsi="Lexend Deca Light"/>
          <w:noProof/>
          <w:color w:val="52525B"/>
          <w:shd w:val="clear" w:color="auto" w:fill="FFFFFF"/>
        </w:rPr>
        <w:drawing>
          <wp:inline distT="0" distB="0" distL="0" distR="0" wp14:anchorId="010A598B" wp14:editId="0519DD6D">
            <wp:extent cx="3604572" cy="1204064"/>
            <wp:effectExtent l="0" t="0" r="0" b="0"/>
            <wp:docPr id="2100042386"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2386" name="Image 1" descr="Une image contenant texte, Police, capture d’écran, logo&#10;&#10;Le contenu généré par l’IA peut être incorrect."/>
                    <pic:cNvPicPr/>
                  </pic:nvPicPr>
                  <pic:blipFill>
                    <a:blip r:embed="rId15"/>
                    <a:stretch>
                      <a:fillRect/>
                    </a:stretch>
                  </pic:blipFill>
                  <pic:spPr>
                    <a:xfrm>
                      <a:off x="0" y="0"/>
                      <a:ext cx="3604572" cy="1204064"/>
                    </a:xfrm>
                    <a:prstGeom prst="rect">
                      <a:avLst/>
                    </a:prstGeom>
                  </pic:spPr>
                </pic:pic>
              </a:graphicData>
            </a:graphic>
          </wp:inline>
        </w:drawing>
      </w:r>
    </w:p>
    <w:p w14:paraId="7954379D" w14:textId="444EED95" w:rsidR="00F35042" w:rsidRDefault="00F35042" w:rsidP="00F35042">
      <w:pPr>
        <w:spacing w:line="256" w:lineRule="auto"/>
        <w:jc w:val="both"/>
        <w:rPr>
          <w:rFonts w:ascii="Lexend Deca Light" w:hAnsi="Lexend Deca Light"/>
          <w:color w:val="52525B"/>
          <w:shd w:val="clear" w:color="auto" w:fill="FFFFFF"/>
        </w:rPr>
      </w:pPr>
      <w:r>
        <w:rPr>
          <w:noProof/>
        </w:rPr>
        <w:lastRenderedPageBreak/>
        <w:drawing>
          <wp:anchor distT="0" distB="0" distL="114300" distR="114300" simplePos="0" relativeHeight="251663872" behindDoc="0" locked="0" layoutInCell="1" allowOverlap="1" wp14:anchorId="4AFA6BB6" wp14:editId="52029B67">
            <wp:simplePos x="0" y="0"/>
            <wp:positionH relativeFrom="page">
              <wp:posOffset>-269240</wp:posOffset>
            </wp:positionH>
            <wp:positionV relativeFrom="paragraph">
              <wp:posOffset>8039100</wp:posOffset>
            </wp:positionV>
            <wp:extent cx="2277745" cy="2072005"/>
            <wp:effectExtent l="266700" t="171450" r="0" b="0"/>
            <wp:wrapNone/>
            <wp:docPr id="11" name="Image 3" descr="Une image contenant cercl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descr="Une image contenant cercle, art&#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575474">
                      <a:off x="0" y="0"/>
                      <a:ext cx="227774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xend Deca Light" w:hAnsi="Lexend Deca Light" w:cs="Calibri"/>
          <w:noProof/>
        </w:rPr>
        <w:drawing>
          <wp:inline distT="0" distB="0" distL="0" distR="0" wp14:anchorId="66826DDC" wp14:editId="771C685F">
            <wp:extent cx="5941060" cy="4358005"/>
            <wp:effectExtent l="0" t="0" r="2540" b="4445"/>
            <wp:docPr id="1991511538" name="Image 4" descr="Une image contenant intérieur, mur, meubles,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1538" name="Image 4" descr="Une image contenant intérieur, mur, meubles, habits&#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1060" cy="4358005"/>
                    </a:xfrm>
                    <a:prstGeom prst="rect">
                      <a:avLst/>
                    </a:prstGeom>
                  </pic:spPr>
                </pic:pic>
              </a:graphicData>
            </a:graphic>
          </wp:inline>
        </w:drawing>
      </w:r>
      <w:r>
        <w:rPr>
          <w:rFonts w:cs="Calibri"/>
          <w:sz w:val="20"/>
          <w:szCs w:val="20"/>
        </w:rPr>
        <w:br/>
      </w:r>
      <w:r>
        <w:rPr>
          <w:rFonts w:ascii="Lexend Deca Light" w:hAnsi="Lexend Deca Light"/>
          <w:color w:val="52525B"/>
          <w:shd w:val="clear" w:color="auto" w:fill="FFFFFF"/>
        </w:rPr>
        <w:t xml:space="preserve">Sylvain Royer, Directeur Général des Services et Loïc </w:t>
      </w:r>
      <w:proofErr w:type="spellStart"/>
      <w:r>
        <w:rPr>
          <w:rFonts w:ascii="Lexend Deca Light" w:hAnsi="Lexend Deca Light"/>
          <w:color w:val="52525B"/>
          <w:shd w:val="clear" w:color="auto" w:fill="FFFFFF"/>
        </w:rPr>
        <w:t>Régeard</w:t>
      </w:r>
      <w:proofErr w:type="spellEnd"/>
      <w:r>
        <w:rPr>
          <w:rFonts w:ascii="Lexend Deca Light" w:hAnsi="Lexend Deca Light"/>
          <w:color w:val="52525B"/>
          <w:shd w:val="clear" w:color="auto" w:fill="FFFFFF"/>
        </w:rPr>
        <w:t>, Président de la Communauté de communes Bretagne romantique, dans les nouveaux locaux du Service Info Jeunes.</w:t>
      </w:r>
    </w:p>
    <w:p w14:paraId="5B2E9A5F" w14:textId="536BAABD" w:rsidR="00F35042" w:rsidRPr="00F35042" w:rsidRDefault="00F35042" w:rsidP="00F35042">
      <w:pPr>
        <w:spacing w:line="256" w:lineRule="auto"/>
        <w:jc w:val="both"/>
        <w:rPr>
          <w:rFonts w:ascii="Lexend Deca Light" w:hAnsi="Lexend Deca Light"/>
          <w:color w:val="52525B"/>
          <w:shd w:val="clear" w:color="auto" w:fill="FFFFFF"/>
        </w:rPr>
      </w:pPr>
      <w:r w:rsidRPr="00F35042">
        <w:rPr>
          <w:rFonts w:ascii="Lexend Deca Light" w:hAnsi="Lexend Deca Light"/>
          <w:color w:val="52525B"/>
          <w:shd w:val="clear" w:color="auto" w:fill="FFFFFF"/>
        </w:rPr>
        <w:t>©</w:t>
      </w:r>
      <w:r>
        <w:rPr>
          <w:rFonts w:ascii="Lexend Deca Light" w:hAnsi="Lexend Deca Light"/>
          <w:color w:val="52525B"/>
          <w:shd w:val="clear" w:color="auto" w:fill="FFFFFF"/>
        </w:rPr>
        <w:t xml:space="preserve"> Bretagne romantique</w:t>
      </w:r>
    </w:p>
    <w:p w14:paraId="67200637" w14:textId="77777777" w:rsidR="00F35042" w:rsidRPr="00DE61C3" w:rsidRDefault="00F35042" w:rsidP="00F35042">
      <w:pPr>
        <w:spacing w:line="256" w:lineRule="auto"/>
        <w:jc w:val="both"/>
        <w:rPr>
          <w:rFonts w:ascii="Lexend Deca Light" w:hAnsi="Lexend Deca Light"/>
          <w:color w:val="52525B"/>
          <w:shd w:val="clear" w:color="auto" w:fill="FFFFFF"/>
        </w:rPr>
      </w:pPr>
    </w:p>
    <w:p w14:paraId="6DD46176" w14:textId="2EE6744D" w:rsidR="00DE61C3" w:rsidRPr="005F7E70" w:rsidRDefault="00DE61C3" w:rsidP="00B11C20">
      <w:pPr>
        <w:spacing w:line="256" w:lineRule="auto"/>
        <w:jc w:val="both"/>
        <w:rPr>
          <w:rFonts w:cs="Calibri"/>
          <w:sz w:val="20"/>
          <w:szCs w:val="20"/>
        </w:rPr>
      </w:pPr>
    </w:p>
    <w:sectPr w:rsidR="00DE61C3" w:rsidRPr="005F7E70" w:rsidSect="00CD0FE4">
      <w:footerReference w:type="default" r:id="rId17"/>
      <w:pgSz w:w="11906" w:h="16838"/>
      <w:pgMar w:top="1418" w:right="1133"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8269D" w14:textId="77777777" w:rsidR="00052411" w:rsidRDefault="00052411" w:rsidP="0013109E">
      <w:pPr>
        <w:spacing w:after="0" w:line="240" w:lineRule="auto"/>
      </w:pPr>
      <w:r>
        <w:separator/>
      </w:r>
    </w:p>
  </w:endnote>
  <w:endnote w:type="continuationSeparator" w:id="0">
    <w:p w14:paraId="53CC987D" w14:textId="77777777" w:rsidR="00052411" w:rsidRDefault="00052411" w:rsidP="0013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priola">
    <w:panose1 w:val="02010603030502060004"/>
    <w:charset w:val="00"/>
    <w:family w:val="auto"/>
    <w:pitch w:val="variable"/>
    <w:sig w:usb0="A00000AF" w:usb1="5000204A" w:usb2="00000000" w:usb3="00000000" w:csb0="00000093" w:csb1="00000000"/>
  </w:font>
  <w:font w:name="Lexend Deca Light">
    <w:panose1 w:val="00000000000000000000"/>
    <w:charset w:val="00"/>
    <w:family w:val="auto"/>
    <w:pitch w:val="variable"/>
    <w:sig w:usb0="A00000FF" w:usb1="4000205B" w:usb2="00000000" w:usb3="00000000" w:csb0="00000193" w:csb1="00000000"/>
  </w:font>
  <w:font w:name="Lexend Deca SemiBold">
    <w:panose1 w:val="00000000000000000000"/>
    <w:charset w:val="00"/>
    <w:family w:val="auto"/>
    <w:pitch w:val="variable"/>
    <w:sig w:usb0="A00000FF" w:usb1="4000205B" w:usb2="00000000"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2A75" w14:textId="77777777" w:rsidR="0013109E" w:rsidRPr="005F7E70" w:rsidRDefault="0013109E" w:rsidP="0013109E">
    <w:pPr>
      <w:spacing w:line="256" w:lineRule="auto"/>
      <w:jc w:val="both"/>
      <w:rPr>
        <w:rFonts w:cs="Calibri"/>
        <w:sz w:val="20"/>
        <w:szCs w:val="20"/>
      </w:rPr>
    </w:pPr>
  </w:p>
  <w:p w14:paraId="6128A757" w14:textId="77777777" w:rsidR="0013109E" w:rsidRPr="0013109E" w:rsidRDefault="0013109E" w:rsidP="005F7E70">
    <w:pPr>
      <w:pBdr>
        <w:top w:val="single" w:sz="4" w:space="1" w:color="auto"/>
      </w:pBdr>
      <w:spacing w:after="0"/>
      <w:ind w:left="1560"/>
      <w:rPr>
        <w:rFonts w:ascii="Lexend Deca Light" w:hAnsi="Lexend Deca Light" w:cs="Calibri"/>
        <w:color w:val="1D466B"/>
        <w:sz w:val="20"/>
      </w:rPr>
    </w:pPr>
    <w:r w:rsidRPr="0013109E">
      <w:rPr>
        <w:rFonts w:ascii="Lexend Deca Light" w:hAnsi="Lexend Deca Light" w:cs="Calibri"/>
        <w:b/>
        <w:color w:val="1D466B"/>
        <w:sz w:val="20"/>
        <w:u w:val="single"/>
      </w:rPr>
      <w:t>Contact </w:t>
    </w:r>
    <w:r w:rsidRPr="0013109E">
      <w:rPr>
        <w:rFonts w:ascii="Lexend Deca Light" w:hAnsi="Lexend Deca Light" w:cs="Calibri"/>
        <w:color w:val="1D466B"/>
        <w:sz w:val="20"/>
      </w:rPr>
      <w:t xml:space="preserve">: </w:t>
    </w:r>
  </w:p>
  <w:p w14:paraId="6FA89077" w14:textId="77777777" w:rsidR="0013109E" w:rsidRPr="0013109E" w:rsidRDefault="00C127BD" w:rsidP="005F7E70">
    <w:pPr>
      <w:spacing w:after="0"/>
      <w:ind w:left="1560"/>
      <w:rPr>
        <w:rFonts w:ascii="Lexend Deca Light" w:hAnsi="Lexend Deca Light"/>
        <w:b/>
        <w:bCs/>
        <w:i/>
        <w:iCs/>
        <w:color w:val="1D466B"/>
        <w:sz w:val="24"/>
        <w:szCs w:val="24"/>
      </w:rPr>
    </w:pPr>
    <w:r>
      <w:rPr>
        <w:rFonts w:ascii="Lexend Deca Light" w:hAnsi="Lexend Deca Light" w:cs="Calibri"/>
        <w:b/>
        <w:bCs/>
        <w:color w:val="1D466B"/>
        <w:sz w:val="20"/>
      </w:rPr>
      <w:t>Mélanie GUET</w:t>
    </w:r>
    <w:r w:rsidR="0013109E" w:rsidRPr="0013109E">
      <w:rPr>
        <w:rFonts w:ascii="Lexend Deca Light" w:hAnsi="Lexend Deca Light" w:cs="Calibri"/>
        <w:b/>
        <w:bCs/>
        <w:color w:val="1D466B"/>
        <w:sz w:val="20"/>
      </w:rPr>
      <w:t xml:space="preserve"> </w:t>
    </w:r>
    <w:r w:rsidR="0013109E" w:rsidRPr="00C127BD">
      <w:rPr>
        <w:rFonts w:ascii="Lexend Deca Light" w:hAnsi="Lexend Deca Light"/>
        <w:b/>
        <w:bCs/>
        <w:color w:val="1D466B"/>
      </w:rPr>
      <w:t xml:space="preserve">– </w:t>
    </w:r>
    <w:r w:rsidRPr="00C127BD">
      <w:rPr>
        <w:rFonts w:ascii="Lexend Deca Light" w:hAnsi="Lexend Deca Light"/>
        <w:b/>
        <w:bCs/>
        <w:color w:val="1D466B"/>
      </w:rPr>
      <w:t>m.guet@bretagneromantique.fr</w:t>
    </w:r>
    <w:r w:rsidR="0013109E" w:rsidRPr="00C127BD">
      <w:t xml:space="preserve"> -</w:t>
    </w:r>
    <w:r w:rsidRPr="00C127BD">
      <w:rPr>
        <w:rStyle w:val="Lienhypertexte"/>
        <w:rFonts w:ascii="Lexend Deca Light" w:hAnsi="Lexend Deca Light" w:cs="Calibri"/>
        <w:b/>
        <w:bCs/>
        <w:color w:val="1D466B"/>
        <w:sz w:val="20"/>
        <w:u w:val="none"/>
      </w:rPr>
      <w:t xml:space="preserve"> </w:t>
    </w:r>
    <w:r w:rsidR="0013109E" w:rsidRPr="0013109E">
      <w:rPr>
        <w:rFonts w:ascii="Lexend Deca Light" w:hAnsi="Lexend Deca Light" w:cs="Calibri"/>
        <w:b/>
        <w:bCs/>
        <w:color w:val="1D466B"/>
        <w:sz w:val="20"/>
        <w:szCs w:val="20"/>
      </w:rPr>
      <w:t xml:space="preserve">Tel </w:t>
    </w:r>
    <w:r w:rsidR="0013109E" w:rsidRPr="0013109E">
      <w:rPr>
        <w:rFonts w:ascii="Lexend Deca Light" w:hAnsi="Lexend Deca Light"/>
        <w:b/>
        <w:bCs/>
        <w:color w:val="1D466B"/>
      </w:rPr>
      <w:t>0</w:t>
    </w:r>
    <w:r>
      <w:rPr>
        <w:rFonts w:ascii="Lexend Deca Light" w:hAnsi="Lexend Deca Light"/>
        <w:b/>
        <w:bCs/>
        <w:color w:val="1D466B"/>
      </w:rPr>
      <w:t>6 42 90 60 37</w:t>
    </w:r>
  </w:p>
  <w:p w14:paraId="30BB1998" w14:textId="77777777" w:rsidR="0013109E" w:rsidRPr="0013109E" w:rsidRDefault="0013109E" w:rsidP="005F7E70">
    <w:pPr>
      <w:spacing w:after="0"/>
      <w:ind w:left="1560"/>
      <w:rPr>
        <w:rFonts w:ascii="Lexend Deca Light" w:hAnsi="Lexend Deca Light" w:cs="Calibri"/>
        <w:sz w:val="16"/>
        <w:szCs w:val="18"/>
      </w:rPr>
    </w:pPr>
    <w:r w:rsidRPr="0013109E">
      <w:rPr>
        <w:rFonts w:ascii="Lexend Deca Light" w:hAnsi="Lexend Deca Light" w:cs="Calibri"/>
        <w:sz w:val="16"/>
        <w:szCs w:val="18"/>
      </w:rPr>
      <w:t xml:space="preserve">Communauté de communes Bretagne romantique </w:t>
    </w:r>
    <w:r w:rsidRPr="0013109E">
      <w:rPr>
        <w:rFonts w:ascii="Lexend Deca Light" w:hAnsi="Lexend Deca Light" w:cs="Calibri"/>
        <w:sz w:val="16"/>
        <w:szCs w:val="18"/>
      </w:rPr>
      <w:br/>
      <w:t>22 rue des coteaux – 35190 LA CHAPELLE AUX FILTZMEENS</w:t>
    </w:r>
    <w:r w:rsidRPr="0013109E">
      <w:rPr>
        <w:rFonts w:ascii="Lexend Deca Light" w:hAnsi="Lexend Deca Light" w:cs="Calibri"/>
        <w:sz w:val="16"/>
        <w:szCs w:val="18"/>
      </w:rPr>
      <w:br/>
    </w:r>
    <w:proofErr w:type="gramStart"/>
    <w:r w:rsidRPr="0013109E">
      <w:rPr>
        <w:rFonts w:ascii="Lexend Deca Light" w:hAnsi="Lexend Deca Light" w:cs="Calibri"/>
        <w:sz w:val="16"/>
        <w:szCs w:val="18"/>
      </w:rPr>
      <w:t>Tel .</w:t>
    </w:r>
    <w:proofErr w:type="gramEnd"/>
    <w:r w:rsidRPr="0013109E">
      <w:rPr>
        <w:rFonts w:ascii="Lexend Deca Light" w:hAnsi="Lexend Deca Light" w:cs="Calibri"/>
        <w:sz w:val="16"/>
        <w:szCs w:val="18"/>
      </w:rPr>
      <w:t> : 02 99 45 23 45 – www.bretagneromantique.fr</w:t>
    </w:r>
  </w:p>
  <w:p w14:paraId="14D1B982" w14:textId="77777777" w:rsidR="0013109E" w:rsidRDefault="0013109E">
    <w:pPr>
      <w:pStyle w:val="Pieddepage"/>
    </w:pPr>
  </w:p>
  <w:p w14:paraId="4CC6692C" w14:textId="77777777" w:rsidR="0013109E" w:rsidRDefault="001310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6F9C0" w14:textId="77777777" w:rsidR="00052411" w:rsidRDefault="00052411" w:rsidP="0013109E">
      <w:pPr>
        <w:spacing w:after="0" w:line="240" w:lineRule="auto"/>
      </w:pPr>
      <w:r>
        <w:separator/>
      </w:r>
    </w:p>
  </w:footnote>
  <w:footnote w:type="continuationSeparator" w:id="0">
    <w:p w14:paraId="21602394" w14:textId="77777777" w:rsidR="00052411" w:rsidRDefault="00052411" w:rsidP="00131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B589B"/>
    <w:multiLevelType w:val="hybridMultilevel"/>
    <w:tmpl w:val="9A18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B30115"/>
    <w:multiLevelType w:val="hybridMultilevel"/>
    <w:tmpl w:val="633C5E6C"/>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 w15:restartNumberingAfterBreak="0">
    <w:nsid w:val="141767F5"/>
    <w:multiLevelType w:val="hybridMultilevel"/>
    <w:tmpl w:val="140674EC"/>
    <w:lvl w:ilvl="0" w:tplc="CEFADD0E">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5546E5"/>
    <w:multiLevelType w:val="hybridMultilevel"/>
    <w:tmpl w:val="F3243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F862C4"/>
    <w:multiLevelType w:val="hybridMultilevel"/>
    <w:tmpl w:val="64FCA196"/>
    <w:lvl w:ilvl="0" w:tplc="1D302FE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AB1F33"/>
    <w:multiLevelType w:val="hybridMultilevel"/>
    <w:tmpl w:val="206AE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1C026A"/>
    <w:multiLevelType w:val="hybridMultilevel"/>
    <w:tmpl w:val="7ED40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583FF6"/>
    <w:multiLevelType w:val="multilevel"/>
    <w:tmpl w:val="0EF0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E4963"/>
    <w:multiLevelType w:val="hybridMultilevel"/>
    <w:tmpl w:val="5364A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015AAC"/>
    <w:multiLevelType w:val="hybridMultilevel"/>
    <w:tmpl w:val="6074A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75543E"/>
    <w:multiLevelType w:val="hybridMultilevel"/>
    <w:tmpl w:val="13CE4422"/>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3075371E"/>
    <w:multiLevelType w:val="hybridMultilevel"/>
    <w:tmpl w:val="7AE04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64950"/>
    <w:multiLevelType w:val="hybridMultilevel"/>
    <w:tmpl w:val="8E1C2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C022BA"/>
    <w:multiLevelType w:val="hybridMultilevel"/>
    <w:tmpl w:val="399A204A"/>
    <w:lvl w:ilvl="0" w:tplc="D3C024BA">
      <w:start w:val="202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C43659"/>
    <w:multiLevelType w:val="hybridMultilevel"/>
    <w:tmpl w:val="556EB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4A39B3"/>
    <w:multiLevelType w:val="multilevel"/>
    <w:tmpl w:val="A824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52E41"/>
    <w:multiLevelType w:val="hybridMultilevel"/>
    <w:tmpl w:val="20A6F806"/>
    <w:lvl w:ilvl="0" w:tplc="674C6536">
      <w:numFmt w:val="bullet"/>
      <w:lvlText w:val="•"/>
      <w:lvlJc w:val="left"/>
      <w:pPr>
        <w:ind w:left="1065" w:hanging="705"/>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6C23F6"/>
    <w:multiLevelType w:val="multilevel"/>
    <w:tmpl w:val="B6B8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E1F86"/>
    <w:multiLevelType w:val="hybridMultilevel"/>
    <w:tmpl w:val="3120F1DA"/>
    <w:lvl w:ilvl="0" w:tplc="6F488E5E">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63492F"/>
    <w:multiLevelType w:val="hybridMultilevel"/>
    <w:tmpl w:val="BB262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6F16A7"/>
    <w:multiLevelType w:val="hybridMultilevel"/>
    <w:tmpl w:val="8286F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801987"/>
    <w:multiLevelType w:val="hybridMultilevel"/>
    <w:tmpl w:val="F1FCD3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9A4F90"/>
    <w:multiLevelType w:val="hybridMultilevel"/>
    <w:tmpl w:val="253E1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F29E5"/>
    <w:multiLevelType w:val="multilevel"/>
    <w:tmpl w:val="D96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60D89"/>
    <w:multiLevelType w:val="hybridMultilevel"/>
    <w:tmpl w:val="C5D8A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896F6D"/>
    <w:multiLevelType w:val="hybridMultilevel"/>
    <w:tmpl w:val="0A28F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B87A30"/>
    <w:multiLevelType w:val="hybridMultilevel"/>
    <w:tmpl w:val="88800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7859F0"/>
    <w:multiLevelType w:val="hybridMultilevel"/>
    <w:tmpl w:val="38848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1A4A89"/>
    <w:multiLevelType w:val="hybridMultilevel"/>
    <w:tmpl w:val="0A26B70E"/>
    <w:lvl w:ilvl="0" w:tplc="5EF0910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AC4598"/>
    <w:multiLevelType w:val="hybridMultilevel"/>
    <w:tmpl w:val="174AC506"/>
    <w:lvl w:ilvl="0" w:tplc="5EF0910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AE7836"/>
    <w:multiLevelType w:val="hybridMultilevel"/>
    <w:tmpl w:val="119A9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453394"/>
    <w:multiLevelType w:val="hybridMultilevel"/>
    <w:tmpl w:val="FAB6A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315C29"/>
    <w:multiLevelType w:val="hybridMultilevel"/>
    <w:tmpl w:val="07A0F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146B6C"/>
    <w:multiLevelType w:val="hybridMultilevel"/>
    <w:tmpl w:val="DE005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CF4FDF"/>
    <w:multiLevelType w:val="hybridMultilevel"/>
    <w:tmpl w:val="C32C17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830423E"/>
    <w:multiLevelType w:val="hybridMultilevel"/>
    <w:tmpl w:val="E788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B10AD5"/>
    <w:multiLevelType w:val="hybridMultilevel"/>
    <w:tmpl w:val="9EF0D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476404"/>
    <w:multiLevelType w:val="hybridMultilevel"/>
    <w:tmpl w:val="896EB2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3C479A5"/>
    <w:multiLevelType w:val="hybridMultilevel"/>
    <w:tmpl w:val="8154D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094AEF"/>
    <w:multiLevelType w:val="multilevel"/>
    <w:tmpl w:val="E58A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7680034">
    <w:abstractNumId w:val="18"/>
  </w:num>
  <w:num w:numId="2" w16cid:durableId="1463183778">
    <w:abstractNumId w:val="2"/>
  </w:num>
  <w:num w:numId="3" w16cid:durableId="1004479297">
    <w:abstractNumId w:val="12"/>
  </w:num>
  <w:num w:numId="4" w16cid:durableId="609092216">
    <w:abstractNumId w:val="7"/>
  </w:num>
  <w:num w:numId="5" w16cid:durableId="1433549813">
    <w:abstractNumId w:val="23"/>
  </w:num>
  <w:num w:numId="6" w16cid:durableId="2026323127">
    <w:abstractNumId w:val="37"/>
  </w:num>
  <w:num w:numId="7" w16cid:durableId="9139084">
    <w:abstractNumId w:val="3"/>
  </w:num>
  <w:num w:numId="8" w16cid:durableId="562448587">
    <w:abstractNumId w:val="27"/>
  </w:num>
  <w:num w:numId="9" w16cid:durableId="1453016096">
    <w:abstractNumId w:val="1"/>
  </w:num>
  <w:num w:numId="10" w16cid:durableId="1364869439">
    <w:abstractNumId w:val="4"/>
  </w:num>
  <w:num w:numId="11" w16cid:durableId="1658147330">
    <w:abstractNumId w:val="19"/>
  </w:num>
  <w:num w:numId="12" w16cid:durableId="1820144781">
    <w:abstractNumId w:val="21"/>
  </w:num>
  <w:num w:numId="13" w16cid:durableId="1342313164">
    <w:abstractNumId w:val="8"/>
  </w:num>
  <w:num w:numId="14" w16cid:durableId="1076316963">
    <w:abstractNumId w:val="22"/>
  </w:num>
  <w:num w:numId="15" w16cid:durableId="1410007183">
    <w:abstractNumId w:val="38"/>
  </w:num>
  <w:num w:numId="16" w16cid:durableId="766465498">
    <w:abstractNumId w:val="5"/>
  </w:num>
  <w:num w:numId="17" w16cid:durableId="1128821927">
    <w:abstractNumId w:val="30"/>
  </w:num>
  <w:num w:numId="18" w16cid:durableId="2081899999">
    <w:abstractNumId w:val="28"/>
  </w:num>
  <w:num w:numId="19" w16cid:durableId="1180924668">
    <w:abstractNumId w:val="29"/>
  </w:num>
  <w:num w:numId="20" w16cid:durableId="1890796433">
    <w:abstractNumId w:val="36"/>
  </w:num>
  <w:num w:numId="21" w16cid:durableId="1293093606">
    <w:abstractNumId w:val="25"/>
  </w:num>
  <w:num w:numId="22" w16cid:durableId="1396315361">
    <w:abstractNumId w:val="31"/>
  </w:num>
  <w:num w:numId="23" w16cid:durableId="554007885">
    <w:abstractNumId w:val="9"/>
  </w:num>
  <w:num w:numId="24" w16cid:durableId="1230731031">
    <w:abstractNumId w:val="26"/>
  </w:num>
  <w:num w:numId="25" w16cid:durableId="278148954">
    <w:abstractNumId w:val="16"/>
  </w:num>
  <w:num w:numId="26" w16cid:durableId="716465899">
    <w:abstractNumId w:val="14"/>
  </w:num>
  <w:num w:numId="27" w16cid:durableId="92672464">
    <w:abstractNumId w:val="0"/>
  </w:num>
  <w:num w:numId="28" w16cid:durableId="252789869">
    <w:abstractNumId w:val="6"/>
  </w:num>
  <w:num w:numId="29" w16cid:durableId="965043349">
    <w:abstractNumId w:val="24"/>
  </w:num>
  <w:num w:numId="30" w16cid:durableId="122231759">
    <w:abstractNumId w:val="13"/>
  </w:num>
  <w:num w:numId="31" w16cid:durableId="2042628312">
    <w:abstractNumId w:val="33"/>
  </w:num>
  <w:num w:numId="32" w16cid:durableId="1775052034">
    <w:abstractNumId w:val="32"/>
  </w:num>
  <w:num w:numId="33" w16cid:durableId="1812021269">
    <w:abstractNumId w:val="20"/>
  </w:num>
  <w:num w:numId="34" w16cid:durableId="664207566">
    <w:abstractNumId w:val="10"/>
  </w:num>
  <w:num w:numId="35" w16cid:durableId="95834889">
    <w:abstractNumId w:val="34"/>
  </w:num>
  <w:num w:numId="36" w16cid:durableId="945430967">
    <w:abstractNumId w:val="39"/>
  </w:num>
  <w:num w:numId="37" w16cid:durableId="507445873">
    <w:abstractNumId w:val="15"/>
  </w:num>
  <w:num w:numId="38" w16cid:durableId="910695646">
    <w:abstractNumId w:val="17"/>
  </w:num>
  <w:num w:numId="39" w16cid:durableId="1085955476">
    <w:abstractNumId w:val="11"/>
  </w:num>
  <w:num w:numId="40" w16cid:durableId="3782872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11"/>
    <w:rsid w:val="00035308"/>
    <w:rsid w:val="00052411"/>
    <w:rsid w:val="00062113"/>
    <w:rsid w:val="000764D8"/>
    <w:rsid w:val="000776DC"/>
    <w:rsid w:val="0009310C"/>
    <w:rsid w:val="00097411"/>
    <w:rsid w:val="000B7AA4"/>
    <w:rsid w:val="000C4979"/>
    <w:rsid w:val="000C7C55"/>
    <w:rsid w:val="000D713F"/>
    <w:rsid w:val="0010769C"/>
    <w:rsid w:val="00113514"/>
    <w:rsid w:val="00115961"/>
    <w:rsid w:val="001263DC"/>
    <w:rsid w:val="0013109E"/>
    <w:rsid w:val="00132468"/>
    <w:rsid w:val="001653AE"/>
    <w:rsid w:val="001711C1"/>
    <w:rsid w:val="00177964"/>
    <w:rsid w:val="001C5E9B"/>
    <w:rsid w:val="001C6623"/>
    <w:rsid w:val="001D758A"/>
    <w:rsid w:val="001D77DD"/>
    <w:rsid w:val="001E5B03"/>
    <w:rsid w:val="001F6BA7"/>
    <w:rsid w:val="00211360"/>
    <w:rsid w:val="0022542C"/>
    <w:rsid w:val="00236C39"/>
    <w:rsid w:val="00242A3A"/>
    <w:rsid w:val="00245FAC"/>
    <w:rsid w:val="00256E5E"/>
    <w:rsid w:val="00275D6C"/>
    <w:rsid w:val="0028061A"/>
    <w:rsid w:val="0028504F"/>
    <w:rsid w:val="00290A2C"/>
    <w:rsid w:val="002912D3"/>
    <w:rsid w:val="00291600"/>
    <w:rsid w:val="00297F91"/>
    <w:rsid w:val="002B4603"/>
    <w:rsid w:val="002C146F"/>
    <w:rsid w:val="002D54EF"/>
    <w:rsid w:val="002D645F"/>
    <w:rsid w:val="002E0312"/>
    <w:rsid w:val="0030326C"/>
    <w:rsid w:val="003302D9"/>
    <w:rsid w:val="00331384"/>
    <w:rsid w:val="00332FEE"/>
    <w:rsid w:val="00340587"/>
    <w:rsid w:val="00377F91"/>
    <w:rsid w:val="003B3913"/>
    <w:rsid w:val="00400DC7"/>
    <w:rsid w:val="004067EF"/>
    <w:rsid w:val="00423CAA"/>
    <w:rsid w:val="004338C0"/>
    <w:rsid w:val="0045281E"/>
    <w:rsid w:val="00452D5F"/>
    <w:rsid w:val="00455E81"/>
    <w:rsid w:val="004656D2"/>
    <w:rsid w:val="0046677E"/>
    <w:rsid w:val="004670A5"/>
    <w:rsid w:val="00475D70"/>
    <w:rsid w:val="00480926"/>
    <w:rsid w:val="004A11A8"/>
    <w:rsid w:val="004A68F5"/>
    <w:rsid w:val="004C1C1E"/>
    <w:rsid w:val="004D48B7"/>
    <w:rsid w:val="004D6E74"/>
    <w:rsid w:val="004E7881"/>
    <w:rsid w:val="004F23CE"/>
    <w:rsid w:val="00501640"/>
    <w:rsid w:val="00542E0C"/>
    <w:rsid w:val="00544036"/>
    <w:rsid w:val="005807B8"/>
    <w:rsid w:val="00584E09"/>
    <w:rsid w:val="005930FE"/>
    <w:rsid w:val="005C2F34"/>
    <w:rsid w:val="005C6DB4"/>
    <w:rsid w:val="005E3D41"/>
    <w:rsid w:val="005F4134"/>
    <w:rsid w:val="005F6DD7"/>
    <w:rsid w:val="005F7E70"/>
    <w:rsid w:val="0060432F"/>
    <w:rsid w:val="006233AD"/>
    <w:rsid w:val="00625B85"/>
    <w:rsid w:val="00627934"/>
    <w:rsid w:val="00643B31"/>
    <w:rsid w:val="006541E0"/>
    <w:rsid w:val="00661A74"/>
    <w:rsid w:val="006667D7"/>
    <w:rsid w:val="00672B74"/>
    <w:rsid w:val="006740AB"/>
    <w:rsid w:val="00683AB3"/>
    <w:rsid w:val="00694C6D"/>
    <w:rsid w:val="006A60D9"/>
    <w:rsid w:val="006E298A"/>
    <w:rsid w:val="006E2B9B"/>
    <w:rsid w:val="006F3B5A"/>
    <w:rsid w:val="0072152B"/>
    <w:rsid w:val="00747CB1"/>
    <w:rsid w:val="0075099D"/>
    <w:rsid w:val="0075648F"/>
    <w:rsid w:val="0076558A"/>
    <w:rsid w:val="00785269"/>
    <w:rsid w:val="00790640"/>
    <w:rsid w:val="00792C32"/>
    <w:rsid w:val="007A5866"/>
    <w:rsid w:val="007B1339"/>
    <w:rsid w:val="007C0494"/>
    <w:rsid w:val="007C226B"/>
    <w:rsid w:val="007C4F36"/>
    <w:rsid w:val="007C5695"/>
    <w:rsid w:val="007D0D3B"/>
    <w:rsid w:val="007E5D69"/>
    <w:rsid w:val="007F0818"/>
    <w:rsid w:val="007F5521"/>
    <w:rsid w:val="0084117B"/>
    <w:rsid w:val="008519BE"/>
    <w:rsid w:val="00857E8A"/>
    <w:rsid w:val="008B0DCE"/>
    <w:rsid w:val="008D03EE"/>
    <w:rsid w:val="008D0F0B"/>
    <w:rsid w:val="008E0E5C"/>
    <w:rsid w:val="008E46F7"/>
    <w:rsid w:val="008E74A8"/>
    <w:rsid w:val="008F60C8"/>
    <w:rsid w:val="0090503B"/>
    <w:rsid w:val="00960EF2"/>
    <w:rsid w:val="00984B9B"/>
    <w:rsid w:val="009A14D4"/>
    <w:rsid w:val="009C659D"/>
    <w:rsid w:val="009D0419"/>
    <w:rsid w:val="009E18BF"/>
    <w:rsid w:val="009F5770"/>
    <w:rsid w:val="00A21DDC"/>
    <w:rsid w:val="00A4280B"/>
    <w:rsid w:val="00A473A0"/>
    <w:rsid w:val="00A56879"/>
    <w:rsid w:val="00A75432"/>
    <w:rsid w:val="00A77571"/>
    <w:rsid w:val="00A97052"/>
    <w:rsid w:val="00AD70B4"/>
    <w:rsid w:val="00B0353B"/>
    <w:rsid w:val="00B11C20"/>
    <w:rsid w:val="00B217BF"/>
    <w:rsid w:val="00B26973"/>
    <w:rsid w:val="00B27043"/>
    <w:rsid w:val="00B40A8D"/>
    <w:rsid w:val="00B437E6"/>
    <w:rsid w:val="00B4390F"/>
    <w:rsid w:val="00B60E5D"/>
    <w:rsid w:val="00B6382E"/>
    <w:rsid w:val="00BA338D"/>
    <w:rsid w:val="00BA5975"/>
    <w:rsid w:val="00BB233F"/>
    <w:rsid w:val="00BB524C"/>
    <w:rsid w:val="00BC6C70"/>
    <w:rsid w:val="00BD1C03"/>
    <w:rsid w:val="00BD4D41"/>
    <w:rsid w:val="00BF3CBD"/>
    <w:rsid w:val="00C127BD"/>
    <w:rsid w:val="00C22680"/>
    <w:rsid w:val="00C23641"/>
    <w:rsid w:val="00C31242"/>
    <w:rsid w:val="00C42E18"/>
    <w:rsid w:val="00C50BFB"/>
    <w:rsid w:val="00C82B44"/>
    <w:rsid w:val="00C94224"/>
    <w:rsid w:val="00C962BB"/>
    <w:rsid w:val="00CA297C"/>
    <w:rsid w:val="00CB7360"/>
    <w:rsid w:val="00CB7437"/>
    <w:rsid w:val="00CD0FE4"/>
    <w:rsid w:val="00CE66F8"/>
    <w:rsid w:val="00D34155"/>
    <w:rsid w:val="00D42CB8"/>
    <w:rsid w:val="00D64774"/>
    <w:rsid w:val="00D66064"/>
    <w:rsid w:val="00DC545F"/>
    <w:rsid w:val="00DC5ED7"/>
    <w:rsid w:val="00DD7979"/>
    <w:rsid w:val="00DE61C3"/>
    <w:rsid w:val="00DF2C6B"/>
    <w:rsid w:val="00E03E0D"/>
    <w:rsid w:val="00E11D58"/>
    <w:rsid w:val="00E15E2F"/>
    <w:rsid w:val="00E5263E"/>
    <w:rsid w:val="00E672B9"/>
    <w:rsid w:val="00E96031"/>
    <w:rsid w:val="00E976A0"/>
    <w:rsid w:val="00EB3144"/>
    <w:rsid w:val="00F136F1"/>
    <w:rsid w:val="00F1481A"/>
    <w:rsid w:val="00F35042"/>
    <w:rsid w:val="00F516E5"/>
    <w:rsid w:val="00F536BF"/>
    <w:rsid w:val="00F57408"/>
    <w:rsid w:val="00F60EDB"/>
    <w:rsid w:val="00F8313F"/>
    <w:rsid w:val="00FB0657"/>
    <w:rsid w:val="00FC30E3"/>
    <w:rsid w:val="00FD202A"/>
    <w:rsid w:val="00FE0451"/>
    <w:rsid w:val="00FF31F6"/>
    <w:rsid w:val="00FF6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3581"/>
  <w15:chartTrackingRefBased/>
  <w15:docId w15:val="{BAFFA00E-AF28-410E-A8F4-DA421962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émaphores Puces,Section"/>
    <w:basedOn w:val="Normal"/>
    <w:link w:val="ParagraphedelisteCar"/>
    <w:uiPriority w:val="34"/>
    <w:qFormat/>
    <w:rsid w:val="001D758A"/>
    <w:pPr>
      <w:ind w:left="720"/>
      <w:contextualSpacing/>
    </w:pPr>
  </w:style>
  <w:style w:type="character" w:styleId="Lienhypertexte">
    <w:name w:val="Hyperlink"/>
    <w:uiPriority w:val="99"/>
    <w:unhideWhenUsed/>
    <w:rsid w:val="00245FAC"/>
    <w:rPr>
      <w:color w:val="0563C1"/>
      <w:u w:val="single"/>
    </w:rPr>
  </w:style>
  <w:style w:type="character" w:styleId="lev">
    <w:name w:val="Strong"/>
    <w:uiPriority w:val="22"/>
    <w:qFormat/>
    <w:rsid w:val="00F1481A"/>
    <w:rPr>
      <w:b/>
      <w:bCs/>
    </w:rPr>
  </w:style>
  <w:style w:type="character" w:customStyle="1" w:styleId="object">
    <w:name w:val="object"/>
    <w:basedOn w:val="Policepardfaut"/>
    <w:rsid w:val="00F1481A"/>
  </w:style>
  <w:style w:type="paragraph" w:styleId="NormalWeb">
    <w:name w:val="Normal (Web)"/>
    <w:basedOn w:val="Normal"/>
    <w:uiPriority w:val="99"/>
    <w:unhideWhenUsed/>
    <w:rsid w:val="00F1481A"/>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857E8A"/>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857E8A"/>
    <w:rPr>
      <w:rFonts w:ascii="Segoe UI" w:hAnsi="Segoe UI" w:cs="Segoe UI"/>
      <w:sz w:val="18"/>
      <w:szCs w:val="18"/>
    </w:rPr>
  </w:style>
  <w:style w:type="character" w:styleId="Mentionnonrsolue">
    <w:name w:val="Unresolved Mention"/>
    <w:uiPriority w:val="99"/>
    <w:semiHidden/>
    <w:unhideWhenUsed/>
    <w:rsid w:val="007F0818"/>
    <w:rPr>
      <w:color w:val="605E5C"/>
      <w:shd w:val="clear" w:color="auto" w:fill="E1DFDD"/>
    </w:rPr>
  </w:style>
  <w:style w:type="paragraph" w:customStyle="1" w:styleId="Default">
    <w:name w:val="Default"/>
    <w:rsid w:val="0028504F"/>
    <w:pPr>
      <w:autoSpaceDE w:val="0"/>
      <w:autoSpaceDN w:val="0"/>
      <w:adjustRightInd w:val="0"/>
    </w:pPr>
    <w:rPr>
      <w:rFonts w:cs="Calibri"/>
      <w:color w:val="000000"/>
      <w:sz w:val="24"/>
      <w:szCs w:val="24"/>
      <w:lang w:eastAsia="en-US"/>
    </w:rPr>
  </w:style>
  <w:style w:type="character" w:customStyle="1" w:styleId="ParagraphedelisteCar">
    <w:name w:val="Paragraphe de liste Car"/>
    <w:aliases w:val="Sémaphores Puces Car,Section Car"/>
    <w:basedOn w:val="Policepardfaut"/>
    <w:link w:val="Paragraphedeliste"/>
    <w:uiPriority w:val="34"/>
    <w:locked/>
    <w:rsid w:val="00CD0FE4"/>
  </w:style>
  <w:style w:type="character" w:customStyle="1" w:styleId="hgkelc">
    <w:name w:val="hgkelc"/>
    <w:basedOn w:val="Policepardfaut"/>
    <w:rsid w:val="00CD0FE4"/>
  </w:style>
  <w:style w:type="paragraph" w:styleId="En-tte">
    <w:name w:val="header"/>
    <w:basedOn w:val="Normal"/>
    <w:link w:val="En-tteCar"/>
    <w:uiPriority w:val="99"/>
    <w:unhideWhenUsed/>
    <w:rsid w:val="0013109E"/>
    <w:pPr>
      <w:tabs>
        <w:tab w:val="center" w:pos="4536"/>
        <w:tab w:val="right" w:pos="9072"/>
      </w:tabs>
      <w:spacing w:after="0" w:line="240" w:lineRule="auto"/>
    </w:pPr>
  </w:style>
  <w:style w:type="character" w:customStyle="1" w:styleId="En-tteCar">
    <w:name w:val="En-tête Car"/>
    <w:basedOn w:val="Policepardfaut"/>
    <w:link w:val="En-tte"/>
    <w:uiPriority w:val="99"/>
    <w:rsid w:val="0013109E"/>
  </w:style>
  <w:style w:type="paragraph" w:styleId="Pieddepage">
    <w:name w:val="footer"/>
    <w:basedOn w:val="Normal"/>
    <w:link w:val="PieddepageCar"/>
    <w:uiPriority w:val="99"/>
    <w:unhideWhenUsed/>
    <w:rsid w:val="001310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09E"/>
  </w:style>
  <w:style w:type="paragraph" w:styleId="Rvision">
    <w:name w:val="Revision"/>
    <w:hidden/>
    <w:uiPriority w:val="99"/>
    <w:semiHidden/>
    <w:rsid w:val="001D77DD"/>
    <w:rPr>
      <w:sz w:val="22"/>
      <w:szCs w:val="22"/>
      <w:lang w:eastAsia="en-US"/>
    </w:rPr>
  </w:style>
  <w:style w:type="character" w:styleId="Marquedecommentaire">
    <w:name w:val="annotation reference"/>
    <w:basedOn w:val="Policepardfaut"/>
    <w:uiPriority w:val="99"/>
    <w:semiHidden/>
    <w:unhideWhenUsed/>
    <w:rsid w:val="001D77DD"/>
    <w:rPr>
      <w:sz w:val="16"/>
      <w:szCs w:val="16"/>
    </w:rPr>
  </w:style>
  <w:style w:type="paragraph" w:styleId="Commentaire">
    <w:name w:val="annotation text"/>
    <w:basedOn w:val="Normal"/>
    <w:link w:val="CommentaireCar"/>
    <w:uiPriority w:val="99"/>
    <w:unhideWhenUsed/>
    <w:rsid w:val="001D77DD"/>
    <w:pPr>
      <w:spacing w:line="240" w:lineRule="auto"/>
    </w:pPr>
    <w:rPr>
      <w:sz w:val="20"/>
      <w:szCs w:val="20"/>
    </w:rPr>
  </w:style>
  <w:style w:type="character" w:customStyle="1" w:styleId="CommentaireCar">
    <w:name w:val="Commentaire Car"/>
    <w:basedOn w:val="Policepardfaut"/>
    <w:link w:val="Commentaire"/>
    <w:uiPriority w:val="99"/>
    <w:rsid w:val="001D77DD"/>
    <w:rPr>
      <w:lang w:eastAsia="en-US"/>
    </w:rPr>
  </w:style>
  <w:style w:type="paragraph" w:styleId="Objetducommentaire">
    <w:name w:val="annotation subject"/>
    <w:basedOn w:val="Commentaire"/>
    <w:next w:val="Commentaire"/>
    <w:link w:val="ObjetducommentaireCar"/>
    <w:uiPriority w:val="99"/>
    <w:semiHidden/>
    <w:unhideWhenUsed/>
    <w:rsid w:val="001D77DD"/>
    <w:rPr>
      <w:b/>
      <w:bCs/>
    </w:rPr>
  </w:style>
  <w:style w:type="character" w:customStyle="1" w:styleId="ObjetducommentaireCar">
    <w:name w:val="Objet du commentaire Car"/>
    <w:basedOn w:val="CommentaireCar"/>
    <w:link w:val="Objetducommentaire"/>
    <w:uiPriority w:val="99"/>
    <w:semiHidden/>
    <w:rsid w:val="001D77D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9214">
      <w:bodyDiv w:val="1"/>
      <w:marLeft w:val="0"/>
      <w:marRight w:val="0"/>
      <w:marTop w:val="0"/>
      <w:marBottom w:val="0"/>
      <w:divBdr>
        <w:top w:val="none" w:sz="0" w:space="0" w:color="auto"/>
        <w:left w:val="none" w:sz="0" w:space="0" w:color="auto"/>
        <w:bottom w:val="none" w:sz="0" w:space="0" w:color="auto"/>
        <w:right w:val="none" w:sz="0" w:space="0" w:color="auto"/>
      </w:divBdr>
    </w:div>
    <w:div w:id="102308058">
      <w:bodyDiv w:val="1"/>
      <w:marLeft w:val="0"/>
      <w:marRight w:val="0"/>
      <w:marTop w:val="0"/>
      <w:marBottom w:val="0"/>
      <w:divBdr>
        <w:top w:val="none" w:sz="0" w:space="0" w:color="auto"/>
        <w:left w:val="none" w:sz="0" w:space="0" w:color="auto"/>
        <w:bottom w:val="none" w:sz="0" w:space="0" w:color="auto"/>
        <w:right w:val="none" w:sz="0" w:space="0" w:color="auto"/>
      </w:divBdr>
    </w:div>
    <w:div w:id="140194060">
      <w:bodyDiv w:val="1"/>
      <w:marLeft w:val="0"/>
      <w:marRight w:val="0"/>
      <w:marTop w:val="0"/>
      <w:marBottom w:val="0"/>
      <w:divBdr>
        <w:top w:val="none" w:sz="0" w:space="0" w:color="auto"/>
        <w:left w:val="none" w:sz="0" w:space="0" w:color="auto"/>
        <w:bottom w:val="none" w:sz="0" w:space="0" w:color="auto"/>
        <w:right w:val="none" w:sz="0" w:space="0" w:color="auto"/>
      </w:divBdr>
    </w:div>
    <w:div w:id="239877944">
      <w:bodyDiv w:val="1"/>
      <w:marLeft w:val="0"/>
      <w:marRight w:val="0"/>
      <w:marTop w:val="0"/>
      <w:marBottom w:val="0"/>
      <w:divBdr>
        <w:top w:val="none" w:sz="0" w:space="0" w:color="auto"/>
        <w:left w:val="none" w:sz="0" w:space="0" w:color="auto"/>
        <w:bottom w:val="none" w:sz="0" w:space="0" w:color="auto"/>
        <w:right w:val="none" w:sz="0" w:space="0" w:color="auto"/>
      </w:divBdr>
    </w:div>
    <w:div w:id="430125129">
      <w:bodyDiv w:val="1"/>
      <w:marLeft w:val="0"/>
      <w:marRight w:val="0"/>
      <w:marTop w:val="0"/>
      <w:marBottom w:val="0"/>
      <w:divBdr>
        <w:top w:val="none" w:sz="0" w:space="0" w:color="auto"/>
        <w:left w:val="none" w:sz="0" w:space="0" w:color="auto"/>
        <w:bottom w:val="none" w:sz="0" w:space="0" w:color="auto"/>
        <w:right w:val="none" w:sz="0" w:space="0" w:color="auto"/>
      </w:divBdr>
    </w:div>
    <w:div w:id="449277333">
      <w:bodyDiv w:val="1"/>
      <w:marLeft w:val="0"/>
      <w:marRight w:val="0"/>
      <w:marTop w:val="0"/>
      <w:marBottom w:val="0"/>
      <w:divBdr>
        <w:top w:val="none" w:sz="0" w:space="0" w:color="auto"/>
        <w:left w:val="none" w:sz="0" w:space="0" w:color="auto"/>
        <w:bottom w:val="none" w:sz="0" w:space="0" w:color="auto"/>
        <w:right w:val="none" w:sz="0" w:space="0" w:color="auto"/>
      </w:divBdr>
    </w:div>
    <w:div w:id="624509126">
      <w:bodyDiv w:val="1"/>
      <w:marLeft w:val="0"/>
      <w:marRight w:val="0"/>
      <w:marTop w:val="0"/>
      <w:marBottom w:val="0"/>
      <w:divBdr>
        <w:top w:val="none" w:sz="0" w:space="0" w:color="auto"/>
        <w:left w:val="none" w:sz="0" w:space="0" w:color="auto"/>
        <w:bottom w:val="none" w:sz="0" w:space="0" w:color="auto"/>
        <w:right w:val="none" w:sz="0" w:space="0" w:color="auto"/>
      </w:divBdr>
    </w:div>
    <w:div w:id="692805966">
      <w:bodyDiv w:val="1"/>
      <w:marLeft w:val="0"/>
      <w:marRight w:val="0"/>
      <w:marTop w:val="0"/>
      <w:marBottom w:val="0"/>
      <w:divBdr>
        <w:top w:val="none" w:sz="0" w:space="0" w:color="auto"/>
        <w:left w:val="none" w:sz="0" w:space="0" w:color="auto"/>
        <w:bottom w:val="none" w:sz="0" w:space="0" w:color="auto"/>
        <w:right w:val="none" w:sz="0" w:space="0" w:color="auto"/>
      </w:divBdr>
    </w:div>
    <w:div w:id="723874415">
      <w:bodyDiv w:val="1"/>
      <w:marLeft w:val="0"/>
      <w:marRight w:val="0"/>
      <w:marTop w:val="0"/>
      <w:marBottom w:val="0"/>
      <w:divBdr>
        <w:top w:val="none" w:sz="0" w:space="0" w:color="auto"/>
        <w:left w:val="none" w:sz="0" w:space="0" w:color="auto"/>
        <w:bottom w:val="none" w:sz="0" w:space="0" w:color="auto"/>
        <w:right w:val="none" w:sz="0" w:space="0" w:color="auto"/>
      </w:divBdr>
    </w:div>
    <w:div w:id="880364249">
      <w:bodyDiv w:val="1"/>
      <w:marLeft w:val="0"/>
      <w:marRight w:val="0"/>
      <w:marTop w:val="0"/>
      <w:marBottom w:val="0"/>
      <w:divBdr>
        <w:top w:val="none" w:sz="0" w:space="0" w:color="auto"/>
        <w:left w:val="none" w:sz="0" w:space="0" w:color="auto"/>
        <w:bottom w:val="none" w:sz="0" w:space="0" w:color="auto"/>
        <w:right w:val="none" w:sz="0" w:space="0" w:color="auto"/>
      </w:divBdr>
    </w:div>
    <w:div w:id="940066856">
      <w:bodyDiv w:val="1"/>
      <w:marLeft w:val="0"/>
      <w:marRight w:val="0"/>
      <w:marTop w:val="0"/>
      <w:marBottom w:val="0"/>
      <w:divBdr>
        <w:top w:val="none" w:sz="0" w:space="0" w:color="auto"/>
        <w:left w:val="none" w:sz="0" w:space="0" w:color="auto"/>
        <w:bottom w:val="none" w:sz="0" w:space="0" w:color="auto"/>
        <w:right w:val="none" w:sz="0" w:space="0" w:color="auto"/>
      </w:divBdr>
    </w:div>
    <w:div w:id="1086656234">
      <w:bodyDiv w:val="1"/>
      <w:marLeft w:val="0"/>
      <w:marRight w:val="0"/>
      <w:marTop w:val="0"/>
      <w:marBottom w:val="0"/>
      <w:divBdr>
        <w:top w:val="none" w:sz="0" w:space="0" w:color="auto"/>
        <w:left w:val="none" w:sz="0" w:space="0" w:color="auto"/>
        <w:bottom w:val="none" w:sz="0" w:space="0" w:color="auto"/>
        <w:right w:val="none" w:sz="0" w:space="0" w:color="auto"/>
      </w:divBdr>
    </w:div>
    <w:div w:id="1146824198">
      <w:bodyDiv w:val="1"/>
      <w:marLeft w:val="0"/>
      <w:marRight w:val="0"/>
      <w:marTop w:val="0"/>
      <w:marBottom w:val="0"/>
      <w:divBdr>
        <w:top w:val="none" w:sz="0" w:space="0" w:color="auto"/>
        <w:left w:val="none" w:sz="0" w:space="0" w:color="auto"/>
        <w:bottom w:val="none" w:sz="0" w:space="0" w:color="auto"/>
        <w:right w:val="none" w:sz="0" w:space="0" w:color="auto"/>
      </w:divBdr>
    </w:div>
    <w:div w:id="1203446719">
      <w:bodyDiv w:val="1"/>
      <w:marLeft w:val="0"/>
      <w:marRight w:val="0"/>
      <w:marTop w:val="0"/>
      <w:marBottom w:val="0"/>
      <w:divBdr>
        <w:top w:val="none" w:sz="0" w:space="0" w:color="auto"/>
        <w:left w:val="none" w:sz="0" w:space="0" w:color="auto"/>
        <w:bottom w:val="none" w:sz="0" w:space="0" w:color="auto"/>
        <w:right w:val="none" w:sz="0" w:space="0" w:color="auto"/>
      </w:divBdr>
    </w:div>
    <w:div w:id="1286622065">
      <w:bodyDiv w:val="1"/>
      <w:marLeft w:val="0"/>
      <w:marRight w:val="0"/>
      <w:marTop w:val="0"/>
      <w:marBottom w:val="0"/>
      <w:divBdr>
        <w:top w:val="none" w:sz="0" w:space="0" w:color="auto"/>
        <w:left w:val="none" w:sz="0" w:space="0" w:color="auto"/>
        <w:bottom w:val="none" w:sz="0" w:space="0" w:color="auto"/>
        <w:right w:val="none" w:sz="0" w:space="0" w:color="auto"/>
      </w:divBdr>
      <w:divsChild>
        <w:div w:id="269315645">
          <w:marLeft w:val="0"/>
          <w:marRight w:val="0"/>
          <w:marTop w:val="0"/>
          <w:marBottom w:val="0"/>
          <w:divBdr>
            <w:top w:val="none" w:sz="0" w:space="0" w:color="auto"/>
            <w:left w:val="none" w:sz="0" w:space="0" w:color="auto"/>
            <w:bottom w:val="none" w:sz="0" w:space="0" w:color="auto"/>
            <w:right w:val="none" w:sz="0" w:space="0" w:color="auto"/>
          </w:divBdr>
        </w:div>
        <w:div w:id="665942537">
          <w:marLeft w:val="0"/>
          <w:marRight w:val="0"/>
          <w:marTop w:val="0"/>
          <w:marBottom w:val="0"/>
          <w:divBdr>
            <w:top w:val="none" w:sz="0" w:space="0" w:color="auto"/>
            <w:left w:val="none" w:sz="0" w:space="0" w:color="auto"/>
            <w:bottom w:val="none" w:sz="0" w:space="0" w:color="auto"/>
            <w:right w:val="none" w:sz="0" w:space="0" w:color="auto"/>
          </w:divBdr>
        </w:div>
        <w:div w:id="1119642415">
          <w:marLeft w:val="0"/>
          <w:marRight w:val="0"/>
          <w:marTop w:val="0"/>
          <w:marBottom w:val="0"/>
          <w:divBdr>
            <w:top w:val="none" w:sz="0" w:space="0" w:color="auto"/>
            <w:left w:val="none" w:sz="0" w:space="0" w:color="auto"/>
            <w:bottom w:val="none" w:sz="0" w:space="0" w:color="auto"/>
            <w:right w:val="none" w:sz="0" w:space="0" w:color="auto"/>
          </w:divBdr>
        </w:div>
        <w:div w:id="1131241651">
          <w:marLeft w:val="0"/>
          <w:marRight w:val="0"/>
          <w:marTop w:val="0"/>
          <w:marBottom w:val="0"/>
          <w:divBdr>
            <w:top w:val="none" w:sz="0" w:space="0" w:color="auto"/>
            <w:left w:val="none" w:sz="0" w:space="0" w:color="auto"/>
            <w:bottom w:val="none" w:sz="0" w:space="0" w:color="auto"/>
            <w:right w:val="none" w:sz="0" w:space="0" w:color="auto"/>
          </w:divBdr>
        </w:div>
        <w:div w:id="1410418146">
          <w:marLeft w:val="0"/>
          <w:marRight w:val="0"/>
          <w:marTop w:val="0"/>
          <w:marBottom w:val="0"/>
          <w:divBdr>
            <w:top w:val="none" w:sz="0" w:space="0" w:color="auto"/>
            <w:left w:val="none" w:sz="0" w:space="0" w:color="auto"/>
            <w:bottom w:val="none" w:sz="0" w:space="0" w:color="auto"/>
            <w:right w:val="none" w:sz="0" w:space="0" w:color="auto"/>
          </w:divBdr>
        </w:div>
        <w:div w:id="1495149915">
          <w:marLeft w:val="0"/>
          <w:marRight w:val="0"/>
          <w:marTop w:val="0"/>
          <w:marBottom w:val="0"/>
          <w:divBdr>
            <w:top w:val="none" w:sz="0" w:space="0" w:color="auto"/>
            <w:left w:val="none" w:sz="0" w:space="0" w:color="auto"/>
            <w:bottom w:val="none" w:sz="0" w:space="0" w:color="auto"/>
            <w:right w:val="none" w:sz="0" w:space="0" w:color="auto"/>
          </w:divBdr>
        </w:div>
        <w:div w:id="2127043134">
          <w:marLeft w:val="0"/>
          <w:marRight w:val="0"/>
          <w:marTop w:val="0"/>
          <w:marBottom w:val="0"/>
          <w:divBdr>
            <w:top w:val="none" w:sz="0" w:space="0" w:color="auto"/>
            <w:left w:val="none" w:sz="0" w:space="0" w:color="auto"/>
            <w:bottom w:val="none" w:sz="0" w:space="0" w:color="auto"/>
            <w:right w:val="none" w:sz="0" w:space="0" w:color="auto"/>
          </w:divBdr>
        </w:div>
      </w:divsChild>
    </w:div>
    <w:div w:id="1471283550">
      <w:bodyDiv w:val="1"/>
      <w:marLeft w:val="0"/>
      <w:marRight w:val="0"/>
      <w:marTop w:val="0"/>
      <w:marBottom w:val="0"/>
      <w:divBdr>
        <w:top w:val="none" w:sz="0" w:space="0" w:color="auto"/>
        <w:left w:val="none" w:sz="0" w:space="0" w:color="auto"/>
        <w:bottom w:val="none" w:sz="0" w:space="0" w:color="auto"/>
        <w:right w:val="none" w:sz="0" w:space="0" w:color="auto"/>
      </w:divBdr>
    </w:div>
    <w:div w:id="1519000467">
      <w:bodyDiv w:val="1"/>
      <w:marLeft w:val="0"/>
      <w:marRight w:val="0"/>
      <w:marTop w:val="0"/>
      <w:marBottom w:val="0"/>
      <w:divBdr>
        <w:top w:val="none" w:sz="0" w:space="0" w:color="auto"/>
        <w:left w:val="none" w:sz="0" w:space="0" w:color="auto"/>
        <w:bottom w:val="none" w:sz="0" w:space="0" w:color="auto"/>
        <w:right w:val="none" w:sz="0" w:space="0" w:color="auto"/>
      </w:divBdr>
      <w:divsChild>
        <w:div w:id="141704794">
          <w:marLeft w:val="0"/>
          <w:marRight w:val="0"/>
          <w:marTop w:val="0"/>
          <w:marBottom w:val="0"/>
          <w:divBdr>
            <w:top w:val="none" w:sz="0" w:space="0" w:color="auto"/>
            <w:left w:val="none" w:sz="0" w:space="0" w:color="auto"/>
            <w:bottom w:val="none" w:sz="0" w:space="0" w:color="auto"/>
            <w:right w:val="none" w:sz="0" w:space="0" w:color="auto"/>
          </w:divBdr>
        </w:div>
        <w:div w:id="199822242">
          <w:marLeft w:val="0"/>
          <w:marRight w:val="0"/>
          <w:marTop w:val="0"/>
          <w:marBottom w:val="0"/>
          <w:divBdr>
            <w:top w:val="none" w:sz="0" w:space="0" w:color="auto"/>
            <w:left w:val="none" w:sz="0" w:space="0" w:color="auto"/>
            <w:bottom w:val="none" w:sz="0" w:space="0" w:color="auto"/>
            <w:right w:val="none" w:sz="0" w:space="0" w:color="auto"/>
          </w:divBdr>
        </w:div>
        <w:div w:id="269362412">
          <w:marLeft w:val="0"/>
          <w:marRight w:val="0"/>
          <w:marTop w:val="0"/>
          <w:marBottom w:val="0"/>
          <w:divBdr>
            <w:top w:val="none" w:sz="0" w:space="0" w:color="auto"/>
            <w:left w:val="none" w:sz="0" w:space="0" w:color="auto"/>
            <w:bottom w:val="none" w:sz="0" w:space="0" w:color="auto"/>
            <w:right w:val="none" w:sz="0" w:space="0" w:color="auto"/>
          </w:divBdr>
        </w:div>
        <w:div w:id="359625674">
          <w:marLeft w:val="0"/>
          <w:marRight w:val="0"/>
          <w:marTop w:val="0"/>
          <w:marBottom w:val="0"/>
          <w:divBdr>
            <w:top w:val="none" w:sz="0" w:space="0" w:color="auto"/>
            <w:left w:val="none" w:sz="0" w:space="0" w:color="auto"/>
            <w:bottom w:val="none" w:sz="0" w:space="0" w:color="auto"/>
            <w:right w:val="none" w:sz="0" w:space="0" w:color="auto"/>
          </w:divBdr>
        </w:div>
        <w:div w:id="440801190">
          <w:marLeft w:val="0"/>
          <w:marRight w:val="0"/>
          <w:marTop w:val="0"/>
          <w:marBottom w:val="0"/>
          <w:divBdr>
            <w:top w:val="none" w:sz="0" w:space="0" w:color="auto"/>
            <w:left w:val="none" w:sz="0" w:space="0" w:color="auto"/>
            <w:bottom w:val="none" w:sz="0" w:space="0" w:color="auto"/>
            <w:right w:val="none" w:sz="0" w:space="0" w:color="auto"/>
          </w:divBdr>
        </w:div>
        <w:div w:id="448284661">
          <w:marLeft w:val="0"/>
          <w:marRight w:val="0"/>
          <w:marTop w:val="0"/>
          <w:marBottom w:val="0"/>
          <w:divBdr>
            <w:top w:val="none" w:sz="0" w:space="0" w:color="auto"/>
            <w:left w:val="none" w:sz="0" w:space="0" w:color="auto"/>
            <w:bottom w:val="none" w:sz="0" w:space="0" w:color="auto"/>
            <w:right w:val="none" w:sz="0" w:space="0" w:color="auto"/>
          </w:divBdr>
        </w:div>
        <w:div w:id="711078109">
          <w:marLeft w:val="0"/>
          <w:marRight w:val="0"/>
          <w:marTop w:val="0"/>
          <w:marBottom w:val="0"/>
          <w:divBdr>
            <w:top w:val="none" w:sz="0" w:space="0" w:color="auto"/>
            <w:left w:val="none" w:sz="0" w:space="0" w:color="auto"/>
            <w:bottom w:val="none" w:sz="0" w:space="0" w:color="auto"/>
            <w:right w:val="none" w:sz="0" w:space="0" w:color="auto"/>
          </w:divBdr>
          <w:divsChild>
            <w:div w:id="1716351722">
              <w:marLeft w:val="0"/>
              <w:marRight w:val="0"/>
              <w:marTop w:val="0"/>
              <w:marBottom w:val="0"/>
              <w:divBdr>
                <w:top w:val="none" w:sz="0" w:space="0" w:color="auto"/>
                <w:left w:val="none" w:sz="0" w:space="0" w:color="auto"/>
                <w:bottom w:val="none" w:sz="0" w:space="0" w:color="auto"/>
                <w:right w:val="none" w:sz="0" w:space="0" w:color="auto"/>
              </w:divBdr>
              <w:divsChild>
                <w:div w:id="1044594675">
                  <w:marLeft w:val="0"/>
                  <w:marRight w:val="0"/>
                  <w:marTop w:val="0"/>
                  <w:marBottom w:val="0"/>
                  <w:divBdr>
                    <w:top w:val="none" w:sz="0" w:space="0" w:color="auto"/>
                    <w:left w:val="none" w:sz="0" w:space="0" w:color="auto"/>
                    <w:bottom w:val="none" w:sz="0" w:space="0" w:color="auto"/>
                    <w:right w:val="none" w:sz="0" w:space="0" w:color="auto"/>
                  </w:divBdr>
                  <w:divsChild>
                    <w:div w:id="157812475">
                      <w:marLeft w:val="0"/>
                      <w:marRight w:val="0"/>
                      <w:marTop w:val="0"/>
                      <w:marBottom w:val="0"/>
                      <w:divBdr>
                        <w:top w:val="none" w:sz="0" w:space="0" w:color="auto"/>
                        <w:left w:val="none" w:sz="0" w:space="0" w:color="auto"/>
                        <w:bottom w:val="none" w:sz="0" w:space="0" w:color="auto"/>
                        <w:right w:val="none" w:sz="0" w:space="0" w:color="auto"/>
                      </w:divBdr>
                    </w:div>
                    <w:div w:id="1261182890">
                      <w:marLeft w:val="0"/>
                      <w:marRight w:val="0"/>
                      <w:marTop w:val="0"/>
                      <w:marBottom w:val="0"/>
                      <w:divBdr>
                        <w:top w:val="none" w:sz="0" w:space="0" w:color="auto"/>
                        <w:left w:val="none" w:sz="0" w:space="0" w:color="auto"/>
                        <w:bottom w:val="none" w:sz="0" w:space="0" w:color="auto"/>
                        <w:right w:val="none" w:sz="0" w:space="0" w:color="auto"/>
                      </w:divBdr>
                    </w:div>
                    <w:div w:id="14943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3600">
          <w:marLeft w:val="0"/>
          <w:marRight w:val="0"/>
          <w:marTop w:val="0"/>
          <w:marBottom w:val="0"/>
          <w:divBdr>
            <w:top w:val="none" w:sz="0" w:space="0" w:color="auto"/>
            <w:left w:val="none" w:sz="0" w:space="0" w:color="auto"/>
            <w:bottom w:val="none" w:sz="0" w:space="0" w:color="auto"/>
            <w:right w:val="none" w:sz="0" w:space="0" w:color="auto"/>
          </w:divBdr>
        </w:div>
        <w:div w:id="938222328">
          <w:marLeft w:val="0"/>
          <w:marRight w:val="0"/>
          <w:marTop w:val="0"/>
          <w:marBottom w:val="0"/>
          <w:divBdr>
            <w:top w:val="none" w:sz="0" w:space="0" w:color="auto"/>
            <w:left w:val="none" w:sz="0" w:space="0" w:color="auto"/>
            <w:bottom w:val="none" w:sz="0" w:space="0" w:color="auto"/>
            <w:right w:val="none" w:sz="0" w:space="0" w:color="auto"/>
          </w:divBdr>
        </w:div>
        <w:div w:id="1140417307">
          <w:marLeft w:val="0"/>
          <w:marRight w:val="0"/>
          <w:marTop w:val="0"/>
          <w:marBottom w:val="0"/>
          <w:divBdr>
            <w:top w:val="none" w:sz="0" w:space="0" w:color="auto"/>
            <w:left w:val="none" w:sz="0" w:space="0" w:color="auto"/>
            <w:bottom w:val="none" w:sz="0" w:space="0" w:color="auto"/>
            <w:right w:val="none" w:sz="0" w:space="0" w:color="auto"/>
          </w:divBdr>
        </w:div>
        <w:div w:id="1290823737">
          <w:marLeft w:val="0"/>
          <w:marRight w:val="0"/>
          <w:marTop w:val="0"/>
          <w:marBottom w:val="0"/>
          <w:divBdr>
            <w:top w:val="none" w:sz="0" w:space="0" w:color="auto"/>
            <w:left w:val="none" w:sz="0" w:space="0" w:color="auto"/>
            <w:bottom w:val="none" w:sz="0" w:space="0" w:color="auto"/>
            <w:right w:val="none" w:sz="0" w:space="0" w:color="auto"/>
          </w:divBdr>
        </w:div>
        <w:div w:id="1449817044">
          <w:marLeft w:val="0"/>
          <w:marRight w:val="0"/>
          <w:marTop w:val="0"/>
          <w:marBottom w:val="0"/>
          <w:divBdr>
            <w:top w:val="none" w:sz="0" w:space="0" w:color="auto"/>
            <w:left w:val="none" w:sz="0" w:space="0" w:color="auto"/>
            <w:bottom w:val="none" w:sz="0" w:space="0" w:color="auto"/>
            <w:right w:val="none" w:sz="0" w:space="0" w:color="auto"/>
          </w:divBdr>
        </w:div>
        <w:div w:id="1458643904">
          <w:marLeft w:val="0"/>
          <w:marRight w:val="0"/>
          <w:marTop w:val="0"/>
          <w:marBottom w:val="0"/>
          <w:divBdr>
            <w:top w:val="none" w:sz="0" w:space="0" w:color="auto"/>
            <w:left w:val="none" w:sz="0" w:space="0" w:color="auto"/>
            <w:bottom w:val="none" w:sz="0" w:space="0" w:color="auto"/>
            <w:right w:val="none" w:sz="0" w:space="0" w:color="auto"/>
          </w:divBdr>
        </w:div>
        <w:div w:id="1959874751">
          <w:marLeft w:val="0"/>
          <w:marRight w:val="0"/>
          <w:marTop w:val="0"/>
          <w:marBottom w:val="0"/>
          <w:divBdr>
            <w:top w:val="none" w:sz="0" w:space="0" w:color="auto"/>
            <w:left w:val="none" w:sz="0" w:space="0" w:color="auto"/>
            <w:bottom w:val="none" w:sz="0" w:space="0" w:color="auto"/>
            <w:right w:val="none" w:sz="0" w:space="0" w:color="auto"/>
          </w:divBdr>
        </w:div>
        <w:div w:id="2114978530">
          <w:marLeft w:val="0"/>
          <w:marRight w:val="0"/>
          <w:marTop w:val="0"/>
          <w:marBottom w:val="0"/>
          <w:divBdr>
            <w:top w:val="none" w:sz="0" w:space="0" w:color="auto"/>
            <w:left w:val="none" w:sz="0" w:space="0" w:color="auto"/>
            <w:bottom w:val="none" w:sz="0" w:space="0" w:color="auto"/>
            <w:right w:val="none" w:sz="0" w:space="0" w:color="auto"/>
          </w:divBdr>
        </w:div>
      </w:divsChild>
    </w:div>
    <w:div w:id="1577209647">
      <w:bodyDiv w:val="1"/>
      <w:marLeft w:val="0"/>
      <w:marRight w:val="0"/>
      <w:marTop w:val="0"/>
      <w:marBottom w:val="0"/>
      <w:divBdr>
        <w:top w:val="none" w:sz="0" w:space="0" w:color="auto"/>
        <w:left w:val="none" w:sz="0" w:space="0" w:color="auto"/>
        <w:bottom w:val="none" w:sz="0" w:space="0" w:color="auto"/>
        <w:right w:val="none" w:sz="0" w:space="0" w:color="auto"/>
      </w:divBdr>
    </w:div>
    <w:div w:id="1657495857">
      <w:bodyDiv w:val="1"/>
      <w:marLeft w:val="0"/>
      <w:marRight w:val="0"/>
      <w:marTop w:val="0"/>
      <w:marBottom w:val="0"/>
      <w:divBdr>
        <w:top w:val="none" w:sz="0" w:space="0" w:color="auto"/>
        <w:left w:val="none" w:sz="0" w:space="0" w:color="auto"/>
        <w:bottom w:val="none" w:sz="0" w:space="0" w:color="auto"/>
        <w:right w:val="none" w:sz="0" w:space="0" w:color="auto"/>
      </w:divBdr>
    </w:div>
    <w:div w:id="1669210240">
      <w:bodyDiv w:val="1"/>
      <w:marLeft w:val="0"/>
      <w:marRight w:val="0"/>
      <w:marTop w:val="0"/>
      <w:marBottom w:val="0"/>
      <w:divBdr>
        <w:top w:val="none" w:sz="0" w:space="0" w:color="auto"/>
        <w:left w:val="none" w:sz="0" w:space="0" w:color="auto"/>
        <w:bottom w:val="none" w:sz="0" w:space="0" w:color="auto"/>
        <w:right w:val="none" w:sz="0" w:space="0" w:color="auto"/>
      </w:divBdr>
      <w:divsChild>
        <w:div w:id="767383563">
          <w:marLeft w:val="0"/>
          <w:marRight w:val="0"/>
          <w:marTop w:val="300"/>
          <w:marBottom w:val="0"/>
          <w:divBdr>
            <w:top w:val="none" w:sz="0" w:space="0" w:color="auto"/>
            <w:left w:val="none" w:sz="0" w:space="0" w:color="auto"/>
            <w:bottom w:val="none" w:sz="0" w:space="0" w:color="auto"/>
            <w:right w:val="none" w:sz="0" w:space="0" w:color="auto"/>
          </w:divBdr>
        </w:div>
        <w:div w:id="790591447">
          <w:marLeft w:val="0"/>
          <w:marRight w:val="0"/>
          <w:marTop w:val="300"/>
          <w:marBottom w:val="0"/>
          <w:divBdr>
            <w:top w:val="none" w:sz="0" w:space="0" w:color="auto"/>
            <w:left w:val="none" w:sz="0" w:space="0" w:color="auto"/>
            <w:bottom w:val="none" w:sz="0" w:space="0" w:color="auto"/>
            <w:right w:val="none" w:sz="0" w:space="0" w:color="auto"/>
          </w:divBdr>
          <w:divsChild>
            <w:div w:id="548691872">
              <w:marLeft w:val="0"/>
              <w:marRight w:val="0"/>
              <w:marTop w:val="0"/>
              <w:marBottom w:val="0"/>
              <w:divBdr>
                <w:top w:val="none" w:sz="0" w:space="0" w:color="auto"/>
                <w:left w:val="none" w:sz="0" w:space="0" w:color="auto"/>
                <w:bottom w:val="none" w:sz="0" w:space="0" w:color="auto"/>
                <w:right w:val="none" w:sz="0" w:space="0" w:color="auto"/>
              </w:divBdr>
              <w:divsChild>
                <w:div w:id="1845435842">
                  <w:marLeft w:val="0"/>
                  <w:marRight w:val="480"/>
                  <w:marTop w:val="480"/>
                  <w:marBottom w:val="0"/>
                  <w:divBdr>
                    <w:top w:val="none" w:sz="0" w:space="0" w:color="auto"/>
                    <w:left w:val="none" w:sz="0" w:space="0" w:color="auto"/>
                    <w:bottom w:val="none" w:sz="0" w:space="0" w:color="auto"/>
                    <w:right w:val="none" w:sz="0" w:space="0" w:color="auto"/>
                  </w:divBdr>
                  <w:divsChild>
                    <w:div w:id="460806937">
                      <w:marLeft w:val="0"/>
                      <w:marRight w:val="0"/>
                      <w:marTop w:val="0"/>
                      <w:marBottom w:val="0"/>
                      <w:divBdr>
                        <w:top w:val="none" w:sz="0" w:space="0" w:color="auto"/>
                        <w:left w:val="none" w:sz="0" w:space="0" w:color="auto"/>
                        <w:bottom w:val="none" w:sz="0" w:space="0" w:color="auto"/>
                        <w:right w:val="none" w:sz="0" w:space="0" w:color="auto"/>
                      </w:divBdr>
                      <w:divsChild>
                        <w:div w:id="954170180">
                          <w:marLeft w:val="0"/>
                          <w:marRight w:val="0"/>
                          <w:marTop w:val="0"/>
                          <w:marBottom w:val="0"/>
                          <w:divBdr>
                            <w:top w:val="none" w:sz="0" w:space="0" w:color="auto"/>
                            <w:left w:val="none" w:sz="0" w:space="0" w:color="auto"/>
                            <w:bottom w:val="none" w:sz="0" w:space="0" w:color="auto"/>
                            <w:right w:val="none" w:sz="0" w:space="0" w:color="auto"/>
                          </w:divBdr>
                          <w:divsChild>
                            <w:div w:id="1527979952">
                              <w:marLeft w:val="0"/>
                              <w:marRight w:val="480"/>
                              <w:marTop w:val="480"/>
                              <w:marBottom w:val="0"/>
                              <w:divBdr>
                                <w:top w:val="none" w:sz="0" w:space="0" w:color="auto"/>
                                <w:left w:val="none" w:sz="0" w:space="0" w:color="auto"/>
                                <w:bottom w:val="none" w:sz="0" w:space="0" w:color="auto"/>
                                <w:right w:val="none" w:sz="0" w:space="0" w:color="auto"/>
                              </w:divBdr>
                            </w:div>
                          </w:divsChild>
                        </w:div>
                      </w:divsChild>
                    </w:div>
                  </w:divsChild>
                </w:div>
                <w:div w:id="802846219">
                  <w:marLeft w:val="0"/>
                  <w:marRight w:val="480"/>
                  <w:marTop w:val="480"/>
                  <w:marBottom w:val="0"/>
                  <w:divBdr>
                    <w:top w:val="none" w:sz="0" w:space="0" w:color="auto"/>
                    <w:left w:val="none" w:sz="0" w:space="0" w:color="auto"/>
                    <w:bottom w:val="none" w:sz="0" w:space="0" w:color="auto"/>
                    <w:right w:val="none" w:sz="0" w:space="0" w:color="auto"/>
                  </w:divBdr>
                </w:div>
              </w:divsChild>
            </w:div>
          </w:divsChild>
        </w:div>
        <w:div w:id="461457342">
          <w:marLeft w:val="0"/>
          <w:marRight w:val="0"/>
          <w:marTop w:val="300"/>
          <w:marBottom w:val="0"/>
          <w:divBdr>
            <w:top w:val="none" w:sz="0" w:space="0" w:color="auto"/>
            <w:left w:val="none" w:sz="0" w:space="0" w:color="auto"/>
            <w:bottom w:val="none" w:sz="0" w:space="0" w:color="auto"/>
            <w:right w:val="none" w:sz="0" w:space="0" w:color="auto"/>
          </w:divBdr>
        </w:div>
      </w:divsChild>
    </w:div>
    <w:div w:id="1678967826">
      <w:bodyDiv w:val="1"/>
      <w:marLeft w:val="0"/>
      <w:marRight w:val="0"/>
      <w:marTop w:val="0"/>
      <w:marBottom w:val="0"/>
      <w:divBdr>
        <w:top w:val="none" w:sz="0" w:space="0" w:color="auto"/>
        <w:left w:val="none" w:sz="0" w:space="0" w:color="auto"/>
        <w:bottom w:val="none" w:sz="0" w:space="0" w:color="auto"/>
        <w:right w:val="none" w:sz="0" w:space="0" w:color="auto"/>
      </w:divBdr>
      <w:divsChild>
        <w:div w:id="1005087540">
          <w:marLeft w:val="0"/>
          <w:marRight w:val="0"/>
          <w:marTop w:val="300"/>
          <w:marBottom w:val="0"/>
          <w:divBdr>
            <w:top w:val="none" w:sz="0" w:space="0" w:color="auto"/>
            <w:left w:val="none" w:sz="0" w:space="0" w:color="auto"/>
            <w:bottom w:val="none" w:sz="0" w:space="0" w:color="auto"/>
            <w:right w:val="none" w:sz="0" w:space="0" w:color="auto"/>
          </w:divBdr>
        </w:div>
        <w:div w:id="832994092">
          <w:marLeft w:val="0"/>
          <w:marRight w:val="0"/>
          <w:marTop w:val="300"/>
          <w:marBottom w:val="0"/>
          <w:divBdr>
            <w:top w:val="none" w:sz="0" w:space="0" w:color="auto"/>
            <w:left w:val="none" w:sz="0" w:space="0" w:color="auto"/>
            <w:bottom w:val="none" w:sz="0" w:space="0" w:color="auto"/>
            <w:right w:val="none" w:sz="0" w:space="0" w:color="auto"/>
          </w:divBdr>
          <w:divsChild>
            <w:div w:id="168952987">
              <w:marLeft w:val="0"/>
              <w:marRight w:val="0"/>
              <w:marTop w:val="0"/>
              <w:marBottom w:val="0"/>
              <w:divBdr>
                <w:top w:val="none" w:sz="0" w:space="0" w:color="auto"/>
                <w:left w:val="none" w:sz="0" w:space="0" w:color="auto"/>
                <w:bottom w:val="none" w:sz="0" w:space="0" w:color="auto"/>
                <w:right w:val="none" w:sz="0" w:space="0" w:color="auto"/>
              </w:divBdr>
              <w:divsChild>
                <w:div w:id="1160847516">
                  <w:marLeft w:val="0"/>
                  <w:marRight w:val="480"/>
                  <w:marTop w:val="480"/>
                  <w:marBottom w:val="0"/>
                  <w:divBdr>
                    <w:top w:val="none" w:sz="0" w:space="0" w:color="auto"/>
                    <w:left w:val="none" w:sz="0" w:space="0" w:color="auto"/>
                    <w:bottom w:val="none" w:sz="0" w:space="0" w:color="auto"/>
                    <w:right w:val="none" w:sz="0" w:space="0" w:color="auto"/>
                  </w:divBdr>
                  <w:divsChild>
                    <w:div w:id="1026826708">
                      <w:marLeft w:val="0"/>
                      <w:marRight w:val="0"/>
                      <w:marTop w:val="0"/>
                      <w:marBottom w:val="0"/>
                      <w:divBdr>
                        <w:top w:val="none" w:sz="0" w:space="0" w:color="auto"/>
                        <w:left w:val="none" w:sz="0" w:space="0" w:color="auto"/>
                        <w:bottom w:val="none" w:sz="0" w:space="0" w:color="auto"/>
                        <w:right w:val="none" w:sz="0" w:space="0" w:color="auto"/>
                      </w:divBdr>
                      <w:divsChild>
                        <w:div w:id="690029633">
                          <w:marLeft w:val="0"/>
                          <w:marRight w:val="0"/>
                          <w:marTop w:val="0"/>
                          <w:marBottom w:val="0"/>
                          <w:divBdr>
                            <w:top w:val="none" w:sz="0" w:space="0" w:color="auto"/>
                            <w:left w:val="none" w:sz="0" w:space="0" w:color="auto"/>
                            <w:bottom w:val="none" w:sz="0" w:space="0" w:color="auto"/>
                            <w:right w:val="none" w:sz="0" w:space="0" w:color="auto"/>
                          </w:divBdr>
                          <w:divsChild>
                            <w:div w:id="767311547">
                              <w:marLeft w:val="0"/>
                              <w:marRight w:val="480"/>
                              <w:marTop w:val="480"/>
                              <w:marBottom w:val="0"/>
                              <w:divBdr>
                                <w:top w:val="none" w:sz="0" w:space="0" w:color="auto"/>
                                <w:left w:val="none" w:sz="0" w:space="0" w:color="auto"/>
                                <w:bottom w:val="none" w:sz="0" w:space="0" w:color="auto"/>
                                <w:right w:val="none" w:sz="0" w:space="0" w:color="auto"/>
                              </w:divBdr>
                            </w:div>
                          </w:divsChild>
                        </w:div>
                      </w:divsChild>
                    </w:div>
                  </w:divsChild>
                </w:div>
                <w:div w:id="128790318">
                  <w:marLeft w:val="0"/>
                  <w:marRight w:val="480"/>
                  <w:marTop w:val="480"/>
                  <w:marBottom w:val="0"/>
                  <w:divBdr>
                    <w:top w:val="none" w:sz="0" w:space="0" w:color="auto"/>
                    <w:left w:val="none" w:sz="0" w:space="0" w:color="auto"/>
                    <w:bottom w:val="none" w:sz="0" w:space="0" w:color="auto"/>
                    <w:right w:val="none" w:sz="0" w:space="0" w:color="auto"/>
                  </w:divBdr>
                </w:div>
              </w:divsChild>
            </w:div>
          </w:divsChild>
        </w:div>
        <w:div w:id="1801218225">
          <w:marLeft w:val="0"/>
          <w:marRight w:val="0"/>
          <w:marTop w:val="300"/>
          <w:marBottom w:val="0"/>
          <w:divBdr>
            <w:top w:val="none" w:sz="0" w:space="0" w:color="auto"/>
            <w:left w:val="none" w:sz="0" w:space="0" w:color="auto"/>
            <w:bottom w:val="none" w:sz="0" w:space="0" w:color="auto"/>
            <w:right w:val="none" w:sz="0" w:space="0" w:color="auto"/>
          </w:divBdr>
        </w:div>
      </w:divsChild>
    </w:div>
    <w:div w:id="1736970449">
      <w:bodyDiv w:val="1"/>
      <w:marLeft w:val="0"/>
      <w:marRight w:val="0"/>
      <w:marTop w:val="0"/>
      <w:marBottom w:val="0"/>
      <w:divBdr>
        <w:top w:val="none" w:sz="0" w:space="0" w:color="auto"/>
        <w:left w:val="none" w:sz="0" w:space="0" w:color="auto"/>
        <w:bottom w:val="none" w:sz="0" w:space="0" w:color="auto"/>
        <w:right w:val="none" w:sz="0" w:space="0" w:color="auto"/>
      </w:divBdr>
    </w:div>
    <w:div w:id="1753887984">
      <w:bodyDiv w:val="1"/>
      <w:marLeft w:val="0"/>
      <w:marRight w:val="0"/>
      <w:marTop w:val="0"/>
      <w:marBottom w:val="0"/>
      <w:divBdr>
        <w:top w:val="none" w:sz="0" w:space="0" w:color="auto"/>
        <w:left w:val="none" w:sz="0" w:space="0" w:color="auto"/>
        <w:bottom w:val="none" w:sz="0" w:space="0" w:color="auto"/>
        <w:right w:val="none" w:sz="0" w:space="0" w:color="auto"/>
      </w:divBdr>
    </w:div>
    <w:div w:id="1846968220">
      <w:bodyDiv w:val="1"/>
      <w:marLeft w:val="0"/>
      <w:marRight w:val="0"/>
      <w:marTop w:val="0"/>
      <w:marBottom w:val="0"/>
      <w:divBdr>
        <w:top w:val="none" w:sz="0" w:space="0" w:color="auto"/>
        <w:left w:val="none" w:sz="0" w:space="0" w:color="auto"/>
        <w:bottom w:val="none" w:sz="0" w:space="0" w:color="auto"/>
        <w:right w:val="none" w:sz="0" w:space="0" w:color="auto"/>
      </w:divBdr>
    </w:div>
    <w:div w:id="1912538133">
      <w:bodyDiv w:val="1"/>
      <w:marLeft w:val="0"/>
      <w:marRight w:val="0"/>
      <w:marTop w:val="0"/>
      <w:marBottom w:val="0"/>
      <w:divBdr>
        <w:top w:val="none" w:sz="0" w:space="0" w:color="auto"/>
        <w:left w:val="none" w:sz="0" w:space="0" w:color="auto"/>
        <w:bottom w:val="none" w:sz="0" w:space="0" w:color="auto"/>
        <w:right w:val="none" w:sz="0" w:space="0" w:color="auto"/>
      </w:divBdr>
    </w:div>
    <w:div w:id="1948543216">
      <w:bodyDiv w:val="1"/>
      <w:marLeft w:val="0"/>
      <w:marRight w:val="0"/>
      <w:marTop w:val="0"/>
      <w:marBottom w:val="0"/>
      <w:divBdr>
        <w:top w:val="none" w:sz="0" w:space="0" w:color="auto"/>
        <w:left w:val="none" w:sz="0" w:space="0" w:color="auto"/>
        <w:bottom w:val="none" w:sz="0" w:space="0" w:color="auto"/>
        <w:right w:val="none" w:sz="0" w:space="0" w:color="auto"/>
      </w:divBdr>
    </w:div>
    <w:div w:id="1984265141">
      <w:bodyDiv w:val="1"/>
      <w:marLeft w:val="0"/>
      <w:marRight w:val="0"/>
      <w:marTop w:val="0"/>
      <w:marBottom w:val="0"/>
      <w:divBdr>
        <w:top w:val="none" w:sz="0" w:space="0" w:color="auto"/>
        <w:left w:val="none" w:sz="0" w:space="0" w:color="auto"/>
        <w:bottom w:val="none" w:sz="0" w:space="0" w:color="auto"/>
        <w:right w:val="none" w:sz="0" w:space="0" w:color="auto"/>
      </w:divBdr>
    </w:div>
    <w:div w:id="200658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anc@bretagneromantique.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cueil@bretagneromantique.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etagneromantique.f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jeunesse@bretagneromantique.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GED\01-administration-generale\01-03-communication\1-%20INSTITUTIONNEL\4%20-PRESSE\Communiqu&#233;%20de%20presse\2022-modele%20communiqu&#233;%20de%20presse%20-%20m&#233;lani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CD58A-FDD5-4CEA-AF84-AE96136A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2022-modele communiqué de presse - mélanie.dot</Template>
  <TotalTime>220</TotalTime>
  <Pages>4</Pages>
  <Words>742</Words>
  <Characters>4083</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GUET</dc:creator>
  <cp:keywords/>
  <dc:description/>
  <cp:lastModifiedBy>Cecile POUCHIN</cp:lastModifiedBy>
  <cp:revision>22</cp:revision>
  <cp:lastPrinted>2025-02-11T11:26:00Z</cp:lastPrinted>
  <dcterms:created xsi:type="dcterms:W3CDTF">2025-02-07T09:22:00Z</dcterms:created>
  <dcterms:modified xsi:type="dcterms:W3CDTF">2025-03-11T08:04:00Z</dcterms:modified>
</cp:coreProperties>
</file>