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AF2A37" w14:textId="77777777" w:rsidR="00900952" w:rsidRPr="00900952" w:rsidRDefault="00900952" w:rsidP="00900952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900952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PRÊT A PUBLIER</w:t>
      </w:r>
    </w:p>
    <w:p w14:paraId="44F3686E" w14:textId="77777777" w:rsidR="00900952" w:rsidRPr="00900952" w:rsidRDefault="00900952" w:rsidP="00900952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1751338D" w14:textId="6B1B352C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bookmarkStart w:id="0" w:name="_Hlk198300314"/>
      <w:r w:rsidRPr="00F6160D"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  <w:t>Distribution de kits d’économie d’eau gratuits sur le territoire de la Bretagne romantique</w:t>
      </w:r>
    </w:p>
    <w:p w14:paraId="627BFDFC" w14:textId="213369C0" w:rsidR="00900952" w:rsidRPr="00900952" w:rsidRDefault="00900952" w:rsidP="00900952">
      <w:pPr>
        <w:spacing w:after="0" w:line="240" w:lineRule="auto"/>
        <w:jc w:val="both"/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</w:pPr>
    </w:p>
    <w:p w14:paraId="0188C62D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bookmarkStart w:id="1" w:name="_Hlk198300366"/>
      <w:bookmarkEnd w:id="0"/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Face à la raréfaction de la ressource en eau, à partir du 8 juillet la Communauté de communes met à disposition des abonnés du service de l’eau des kits hydro-économes. Objectif : encourager les économies d’eau au quotidien grâce à des équipements simples, efficaces et gratuits. Retrouvez ci-dessous le programme des permanences pour le mois de juillet</w:t>
      </w:r>
    </w:p>
    <w:p w14:paraId="7727594D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3B99DE94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Le territoire est, comme beaucoup d’autres, confronté à une pression croissante sur ses ressources en eau : épisodes de sécheresse prolongée, réduction du niveau des nappes phréatiques, restrictions d’usage répétées… Dans ce contexte, chaque geste compte pour préserver cette ressource vitale.</w:t>
      </w:r>
    </w:p>
    <w:p w14:paraId="18FC9FAC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2E863D09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C’est pourquoi la Communauté de communes s’engage à accompagner les habitants dans leur démarche de sobriété en eau. Elle propose à tous les abonnés du service de l’eau de venir retirer un kit hydro-économe, entièrement gratuit, lors des permanences organisées en juillet.</w:t>
      </w:r>
    </w:p>
    <w:p w14:paraId="6EE05AE8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300C71EA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Ces kits permettent de réduire jusqu’à 50 % la consommation d’eau au robinet ou sous la douche, sans perte de confort. Un petit geste pour chacun, un grand pas pour l’environnement !</w:t>
      </w:r>
    </w:p>
    <w:p w14:paraId="687AECC1" w14:textId="096D4C0D" w:rsid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ab/>
      </w:r>
    </w:p>
    <w:p w14:paraId="5190DDA7" w14:textId="77777777" w:rsidR="00A72A86" w:rsidRDefault="00A72A86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79BC48EF" w14:textId="574C8A21" w:rsidR="00A72A86" w:rsidRPr="00A72A86" w:rsidRDefault="00A72A86" w:rsidP="00A72A86">
      <w:pPr>
        <w:spacing w:after="0" w:line="240" w:lineRule="auto"/>
        <w:jc w:val="both"/>
        <w:rPr>
          <w:rFonts w:ascii="Capriola" w:eastAsia="Times New Roman" w:hAnsi="Capriola" w:cs="Times New Roman"/>
          <w:kern w:val="0"/>
          <w:sz w:val="24"/>
          <w:szCs w:val="24"/>
          <w:lang w:eastAsia="fr-FR"/>
          <w14:ligatures w14:val="none"/>
        </w:rPr>
      </w:pPr>
      <w:r w:rsidRPr="00A72A86">
        <w:rPr>
          <w:rFonts w:ascii="Capriola" w:eastAsia="Times New Roman" w:hAnsi="Capriola" w:cs="Times New Roman"/>
          <w:kern w:val="0"/>
          <w:sz w:val="24"/>
          <w:szCs w:val="24"/>
          <w:lang w:eastAsia="fr-FR"/>
          <w14:ligatures w14:val="none"/>
        </w:rPr>
        <w:t>CONTENU DU KIT HYDRO-ECONOME :</w:t>
      </w:r>
    </w:p>
    <w:p w14:paraId="7ACF31F4" w14:textId="77777777" w:rsidR="00A72A86" w:rsidRPr="00F6160D" w:rsidRDefault="00A72A86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4ED9A4A5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0E8E2370" w14:textId="3D74EC27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2 aérateurs pour robinets (5 L/min)</w:t>
      </w:r>
    </w:p>
    <w:p w14:paraId="7DF23CD3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5114733F" w14:textId="2ED5EA2E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1 aérateur pour robinet (2,5 L/min)</w:t>
      </w:r>
    </w:p>
    <w:p w14:paraId="189616D3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50F65573" w14:textId="20D9AD34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1 régulateur de débit pour douche (8 L/min)</w:t>
      </w:r>
    </w:p>
    <w:p w14:paraId="1538EA7B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43883205" w14:textId="1D6C9049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3 joints mâles</w:t>
      </w:r>
    </w:p>
    <w:p w14:paraId="5AF3D2A4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56E4BBD6" w14:textId="6799587B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3 joints femelles</w:t>
      </w:r>
    </w:p>
    <w:p w14:paraId="2006EDEA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44E1F66F" w14:textId="281F0C44" w:rsidR="00F6160D" w:rsidRPr="00054073" w:rsidRDefault="00F6160D" w:rsidP="00054073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054073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1 fiche pédagogique imprimée sur papier ensemencé (biodégradable et à planter)</w:t>
      </w:r>
    </w:p>
    <w:p w14:paraId="2BB7E4A8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b/>
          <w:bCs/>
          <w:color w:val="000000"/>
          <w:kern w:val="0"/>
          <w:sz w:val="24"/>
          <w:szCs w:val="24"/>
          <w:lang w:eastAsia="fr-FR"/>
          <w14:ligatures w14:val="none"/>
        </w:rPr>
      </w:pPr>
    </w:p>
    <w:p w14:paraId="48CBBCD3" w14:textId="248ACA00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b/>
          <w:bCs/>
          <w:color w:val="000000"/>
          <w:kern w:val="0"/>
          <w:sz w:val="24"/>
          <w:szCs w:val="24"/>
          <w:lang w:eastAsia="fr-FR"/>
          <w14:ligatures w14:val="none"/>
        </w:rPr>
        <w:t>PERMANENCES DE DISTRIBUTION – JUILLET 2025</w:t>
      </w:r>
      <w:r w:rsidR="00A72A86">
        <w:rPr>
          <w:rFonts w:ascii="Lexend Deca Light" w:eastAsia="Times New Roman" w:hAnsi="Lexend Deca Light" w:cs="Times New Roman"/>
          <w:b/>
          <w:bCs/>
          <w:color w:val="000000"/>
          <w:kern w:val="0"/>
          <w:sz w:val="24"/>
          <w:szCs w:val="24"/>
          <w:lang w:eastAsia="fr-FR"/>
          <w14:ligatures w14:val="none"/>
        </w:rPr>
        <w:t xml:space="preserve"> : </w:t>
      </w:r>
    </w:p>
    <w:p w14:paraId="4B17C28B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698F2ACE" w14:textId="77777777" w:rsidR="00F6160D" w:rsidRPr="006412B0" w:rsidRDefault="00F6160D" w:rsidP="006412B0">
      <w:pPr>
        <w:pStyle w:val="Paragraphedeliste"/>
        <w:numPr>
          <w:ilvl w:val="0"/>
          <w:numId w:val="13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412B0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Espace Services Bretagne Romantique – 6 avenue Duguesclin, Tinténiac</w:t>
      </w:r>
    </w:p>
    <w:p w14:paraId="4E261489" w14:textId="4C5C48ED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Mardi 29 juillet : 14h – 17h30</w:t>
      </w:r>
    </w:p>
    <w:p w14:paraId="25EE9DBE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4E2650EC" w14:textId="77777777" w:rsidR="00F6160D" w:rsidRPr="006412B0" w:rsidRDefault="00F6160D" w:rsidP="006412B0">
      <w:pPr>
        <w:pStyle w:val="Paragraphedeliste"/>
        <w:numPr>
          <w:ilvl w:val="0"/>
          <w:numId w:val="13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412B0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Mairie de Pleugueneuc – 2 place de la Mairie :</w:t>
      </w:r>
    </w:p>
    <w:p w14:paraId="253EE401" w14:textId="76DE35E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Lundi 28 juillet : 14h – 17h30</w:t>
      </w:r>
    </w:p>
    <w:p w14:paraId="78BDCE0E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2496EB2B" w14:textId="77777777" w:rsidR="00F6160D" w:rsidRPr="006412B0" w:rsidRDefault="00F6160D" w:rsidP="006412B0">
      <w:pPr>
        <w:pStyle w:val="Paragraphedeliste"/>
        <w:numPr>
          <w:ilvl w:val="0"/>
          <w:numId w:val="13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412B0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Espace Entreprises Bretagne Romantique – ZA Moulin Madame, 1 allée de Lohon, Combourg</w:t>
      </w:r>
    </w:p>
    <w:p w14:paraId="752574A8" w14:textId="01638BA6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  Jeudi 31 juillet : 14h – 17h30</w:t>
      </w:r>
    </w:p>
    <w:p w14:paraId="38F93DFA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501B79FF" w14:textId="0A428140" w:rsidR="006412B0" w:rsidRPr="00F6160D" w:rsidRDefault="006412B0" w:rsidP="006412B0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F6160D">
        <w:rPr>
          <w:rFonts w:ascii="Lexend Deca Light" w:eastAsia="Times New Roman" w:hAnsi="Lexend Deca Light" w:cs="Times New Roman"/>
          <w:b/>
          <w:bCs/>
          <w:color w:val="000000"/>
          <w:kern w:val="0"/>
          <w:sz w:val="24"/>
          <w:szCs w:val="24"/>
          <w:lang w:eastAsia="fr-FR"/>
          <w14:ligatures w14:val="none"/>
        </w:rPr>
        <w:t xml:space="preserve">PERMANENCES DE DISTRIBUTION – </w:t>
      </w:r>
      <w:r>
        <w:rPr>
          <w:rFonts w:ascii="Lexend Deca Light" w:eastAsia="Times New Roman" w:hAnsi="Lexend Deca Light" w:cs="Times New Roman"/>
          <w:b/>
          <w:bCs/>
          <w:color w:val="000000"/>
          <w:kern w:val="0"/>
          <w:sz w:val="24"/>
          <w:szCs w:val="24"/>
          <w:lang w:eastAsia="fr-FR"/>
          <w14:ligatures w14:val="none"/>
        </w:rPr>
        <w:t>AOÛT</w:t>
      </w:r>
      <w:r w:rsidRPr="00F6160D">
        <w:rPr>
          <w:rFonts w:ascii="Lexend Deca Light" w:eastAsia="Times New Roman" w:hAnsi="Lexend Deca Light" w:cs="Times New Roman"/>
          <w:b/>
          <w:bCs/>
          <w:color w:val="000000"/>
          <w:kern w:val="0"/>
          <w:sz w:val="24"/>
          <w:szCs w:val="24"/>
          <w:lang w:eastAsia="fr-FR"/>
          <w14:ligatures w14:val="none"/>
        </w:rPr>
        <w:t xml:space="preserve"> 2025</w:t>
      </w:r>
      <w:r>
        <w:rPr>
          <w:rFonts w:ascii="Lexend Deca Light" w:eastAsia="Times New Roman" w:hAnsi="Lexend Deca Light" w:cs="Times New Roman"/>
          <w:b/>
          <w:bCs/>
          <w:color w:val="000000"/>
          <w:kern w:val="0"/>
          <w:sz w:val="24"/>
          <w:szCs w:val="24"/>
          <w:lang w:eastAsia="fr-FR"/>
          <w14:ligatures w14:val="none"/>
        </w:rPr>
        <w:t xml:space="preserve"> : </w:t>
      </w:r>
    </w:p>
    <w:p w14:paraId="7EFBE6C6" w14:textId="77777777" w:rsid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10697457" w14:textId="77777777" w:rsidR="006412B0" w:rsidRDefault="006412B0" w:rsidP="006412B0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412B0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lastRenderedPageBreak/>
        <w:t>De nouvelles permanences sont organisées en août pour permettre aux habitants de retirer leur kit hydro-économe dans d’autres communes du territoire.</w:t>
      </w:r>
    </w:p>
    <w:p w14:paraId="71E0E0CE" w14:textId="77777777" w:rsidR="006412B0" w:rsidRPr="006412B0" w:rsidRDefault="006412B0" w:rsidP="006412B0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38A0E521" w14:textId="77777777" w:rsidR="006412B0" w:rsidRPr="006412B0" w:rsidRDefault="006412B0" w:rsidP="006412B0">
      <w:pPr>
        <w:pStyle w:val="Paragraphedeliste"/>
        <w:numPr>
          <w:ilvl w:val="0"/>
          <w:numId w:val="13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412B0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Mairie de Dingé </w:t>
      </w:r>
    </w:p>
    <w:p w14:paraId="0F82ED52" w14:textId="77777777" w:rsidR="006412B0" w:rsidRDefault="006412B0" w:rsidP="006412B0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412B0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Jeudi 7 août : 9h – 12h30</w:t>
      </w:r>
    </w:p>
    <w:p w14:paraId="7B5AF53B" w14:textId="77777777" w:rsidR="006412B0" w:rsidRPr="006412B0" w:rsidRDefault="006412B0" w:rsidP="006412B0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2CD71D76" w14:textId="77777777" w:rsidR="006412B0" w:rsidRPr="006412B0" w:rsidRDefault="006412B0" w:rsidP="006412B0">
      <w:pPr>
        <w:pStyle w:val="Paragraphedeliste"/>
        <w:numPr>
          <w:ilvl w:val="0"/>
          <w:numId w:val="13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412B0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Mairie de Bonnemain </w:t>
      </w:r>
    </w:p>
    <w:p w14:paraId="5391F3F5" w14:textId="77777777" w:rsidR="006412B0" w:rsidRDefault="006412B0" w:rsidP="006412B0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412B0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Jeudi 14 août : 9h – 12h30</w:t>
      </w:r>
    </w:p>
    <w:p w14:paraId="4E852188" w14:textId="77777777" w:rsidR="006412B0" w:rsidRPr="006412B0" w:rsidRDefault="006412B0" w:rsidP="006412B0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2148F1C5" w14:textId="77777777" w:rsidR="006412B0" w:rsidRPr="006412B0" w:rsidRDefault="006412B0" w:rsidP="006412B0">
      <w:pPr>
        <w:pStyle w:val="Paragraphedeliste"/>
        <w:numPr>
          <w:ilvl w:val="0"/>
          <w:numId w:val="13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412B0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Mairie de Cardroc </w:t>
      </w:r>
    </w:p>
    <w:p w14:paraId="066FDE66" w14:textId="77777777" w:rsidR="006412B0" w:rsidRDefault="006412B0" w:rsidP="006412B0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412B0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Jeudi 21 août : 9h – 12h30</w:t>
      </w:r>
    </w:p>
    <w:p w14:paraId="2EB49E33" w14:textId="77777777" w:rsidR="006412B0" w:rsidRPr="006412B0" w:rsidRDefault="006412B0" w:rsidP="006412B0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0CB39BA4" w14:textId="547E3C69" w:rsidR="006412B0" w:rsidRPr="006412B0" w:rsidRDefault="006412B0" w:rsidP="006412B0">
      <w:pPr>
        <w:pStyle w:val="Paragraphedeliste"/>
        <w:numPr>
          <w:ilvl w:val="0"/>
          <w:numId w:val="13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412B0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Siège de la Communauté de communes Bretagne Romantique </w:t>
      </w:r>
      <w:r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à </w:t>
      </w:r>
      <w:r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La Chapelle-aux-Filtzméens</w:t>
      </w:r>
    </w:p>
    <w:p w14:paraId="616698F9" w14:textId="77777777" w:rsidR="006412B0" w:rsidRDefault="006412B0" w:rsidP="006412B0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412B0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Jeudi 28 août : 9h – 12h30</w:t>
      </w:r>
    </w:p>
    <w:p w14:paraId="426793AD" w14:textId="77777777" w:rsidR="006412B0" w:rsidRPr="006412B0" w:rsidRDefault="006412B0" w:rsidP="006412B0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380783B7" w14:textId="77777777" w:rsidR="006412B0" w:rsidRPr="006412B0" w:rsidRDefault="006412B0" w:rsidP="006412B0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6412B0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À noter : Les habitants de Tressé ne peuvent pas bénéficier de cette distribution, la compétence pour cette commune étant gérée par le Syndicat Intercommunal des Eaux de Beaufort.</w:t>
      </w:r>
    </w:p>
    <w:p w14:paraId="08D889A1" w14:textId="77777777" w:rsidR="006412B0" w:rsidRDefault="006412B0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17F1C208" w14:textId="187B80B6" w:rsidR="00F6160D" w:rsidRPr="00A72A86" w:rsidRDefault="00F6160D" w:rsidP="00F6160D">
      <w:pPr>
        <w:spacing w:after="0" w:line="240" w:lineRule="auto"/>
        <w:jc w:val="both"/>
        <w:rPr>
          <w:rFonts w:ascii="Capriola" w:eastAsia="Times New Roman" w:hAnsi="Capriola" w:cs="Times New Roman"/>
          <w:kern w:val="0"/>
          <w:sz w:val="24"/>
          <w:szCs w:val="24"/>
          <w:lang w:eastAsia="fr-FR"/>
          <w14:ligatures w14:val="none"/>
        </w:rPr>
      </w:pPr>
      <w:r>
        <w:rPr>
          <w:rFonts w:ascii="Capriola" w:eastAsia="Times New Roman" w:hAnsi="Capriola" w:cs="Times New Roman"/>
          <w:kern w:val="0"/>
          <w:sz w:val="24"/>
          <w:szCs w:val="24"/>
          <w:lang w:eastAsia="fr-FR"/>
          <w14:ligatures w14:val="none"/>
        </w:rPr>
        <w:t xml:space="preserve">INFORMATIONS PRATIQUES </w:t>
      </w:r>
    </w:p>
    <w:p w14:paraId="0BE70172" w14:textId="77777777" w:rsidR="00F6160D" w:rsidRP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0534BD57" w14:textId="650F56A2" w:rsidR="00F6160D" w:rsidRPr="00A72A86" w:rsidRDefault="00F6160D" w:rsidP="00F6160D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Un kit par abonné sur présentation d’une facture d’eau de moins d’un an</w:t>
      </w:r>
    </w:p>
    <w:p w14:paraId="4BE24266" w14:textId="709D9868" w:rsidR="00F6160D" w:rsidRPr="00A72A86" w:rsidRDefault="00F6160D" w:rsidP="00F6160D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Conseils personnalisés sur place : fonctionnement, installation, économies réalisables</w:t>
      </w:r>
    </w:p>
    <w:p w14:paraId="315C76C8" w14:textId="63C9991C" w:rsidR="00F6160D" w:rsidRDefault="00A72A86" w:rsidP="00A72A86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>Distribution gratuite</w:t>
      </w:r>
    </w:p>
    <w:p w14:paraId="0FB68715" w14:textId="6F45249F" w:rsidR="00054073" w:rsidRPr="00A72A86" w:rsidRDefault="00054073" w:rsidP="00A72A86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  <w:r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  <w:t xml:space="preserve">Plus de renseignements au </w:t>
      </w:r>
      <w:r w:rsidRPr="00054073">
        <w:rPr>
          <w:rFonts w:ascii="Lexend Deca Light" w:eastAsia="Times New Roman" w:hAnsi="Lexend Deca Light" w:cs="Times New Roman"/>
          <w:b/>
          <w:bCs/>
          <w:color w:val="000000"/>
          <w:kern w:val="0"/>
          <w:sz w:val="20"/>
          <w:szCs w:val="20"/>
          <w:lang w:eastAsia="fr-FR"/>
          <w14:ligatures w14:val="none"/>
        </w:rPr>
        <w:t>02 30 95 01 42 </w:t>
      </w:r>
    </w:p>
    <w:p w14:paraId="738858BC" w14:textId="77777777" w:rsidR="00F6160D" w:rsidRDefault="00F6160D" w:rsidP="00F6160D">
      <w:pPr>
        <w:spacing w:after="0" w:line="240" w:lineRule="auto"/>
        <w:jc w:val="both"/>
        <w:rPr>
          <w:rFonts w:ascii="Lexend Deca Light" w:eastAsia="Times New Roman" w:hAnsi="Lexend Deca Light" w:cs="Times New Roman"/>
          <w:color w:val="000000"/>
          <w:kern w:val="0"/>
          <w:sz w:val="20"/>
          <w:szCs w:val="20"/>
          <w:lang w:eastAsia="fr-FR"/>
          <w14:ligatures w14:val="none"/>
        </w:rPr>
      </w:pPr>
    </w:p>
    <w:p w14:paraId="0130EE50" w14:textId="77777777" w:rsidR="00483FF9" w:rsidRPr="00483FF9" w:rsidRDefault="00483FF9" w:rsidP="00483FF9">
      <w:pPr>
        <w:spacing w:after="0" w:line="240" w:lineRule="auto"/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</w:pPr>
      <w:bookmarkStart w:id="2" w:name="_Hlk192770851"/>
      <w:bookmarkEnd w:id="1"/>
      <w:r w:rsidRPr="00483FF9"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  <w:t>Publication réseaux sociaux :</w:t>
      </w:r>
    </w:p>
    <w:bookmarkEnd w:id="2"/>
    <w:p w14:paraId="16F47B02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3C1FC9CD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[Distribution de kits d'économie d'eau gratuits </w:t>
      </w:r>
      <w:r w:rsidRPr="00A72A86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💧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]</w:t>
      </w:r>
    </w:p>
    <w:p w14:paraId="2A8DA1A7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br/>
        <w:t xml:space="preserve">Pour réduire votre consommation d’eau à la maison, la Communauté de communes Bretagne Romantique offre des kits hydro-économes aux habitants. </w:t>
      </w:r>
    </w:p>
    <w:p w14:paraId="167F57E4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2E5B7F99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📦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Le kit contient :</w:t>
      </w:r>
    </w:p>
    <w:p w14:paraId="073AEC26" w14:textId="77777777" w:rsidR="00A72A86" w:rsidRPr="00A72A86" w:rsidRDefault="00A72A86" w:rsidP="00A72A86">
      <w:pPr>
        <w:numPr>
          <w:ilvl w:val="0"/>
          <w:numId w:val="10"/>
        </w:num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Aérateurs pour robinets</w:t>
      </w:r>
    </w:p>
    <w:p w14:paraId="7A821FEE" w14:textId="77777777" w:rsidR="00A72A86" w:rsidRPr="00A72A86" w:rsidRDefault="00A72A86" w:rsidP="00A72A86">
      <w:pPr>
        <w:numPr>
          <w:ilvl w:val="0"/>
          <w:numId w:val="10"/>
        </w:num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Régulateur pour douche</w:t>
      </w:r>
    </w:p>
    <w:p w14:paraId="6D0FDB27" w14:textId="77777777" w:rsidR="00A72A86" w:rsidRPr="00A72A86" w:rsidRDefault="00A72A86" w:rsidP="00A72A86">
      <w:pPr>
        <w:numPr>
          <w:ilvl w:val="0"/>
          <w:numId w:val="10"/>
        </w:num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Joints d'installation</w:t>
      </w:r>
    </w:p>
    <w:p w14:paraId="14576460" w14:textId="77777777" w:rsidR="00A72A86" w:rsidRPr="00A72A86" w:rsidRDefault="00A72A86" w:rsidP="00A72A86">
      <w:pPr>
        <w:numPr>
          <w:ilvl w:val="0"/>
          <w:numId w:val="10"/>
        </w:num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Une fiche pédagogique… en papier ensemencé </w:t>
      </w:r>
      <w:r w:rsidRPr="00A72A86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🌱</w:t>
      </w:r>
    </w:p>
    <w:p w14:paraId="77B27E6E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15A92DB6" w14:textId="5D470D76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📍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Distribution tout au long du mois d</w:t>
      </w:r>
      <w:r w:rsidR="006412B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’août 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: </w:t>
      </w:r>
      <w:r w:rsidR="006412B0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Dingé, Bonnemain, Cardroc et La Chapelle-aux-Filtzméens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br/>
      </w:r>
      <w:r w:rsidRPr="00A72A86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📄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Retrait sur présentation d'une facture d'eau de moins d'un an</w:t>
      </w:r>
    </w:p>
    <w:p w14:paraId="164B5A63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63D75570" w14:textId="552DACF5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👉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Retrouvez toutes les dates et lieux des permanences de distribution : </w:t>
      </w:r>
      <w:hyperlink r:id="rId5" w:history="1">
        <w:r w:rsidR="00054073" w:rsidRPr="00054073">
          <w:rPr>
            <w:rStyle w:val="Lienhypertexte"/>
            <w:rFonts w:ascii="Lexend Deca Light" w:eastAsia="Times New Roman" w:hAnsi="Lexend Deca Light" w:cs="Times New Roman"/>
            <w:kern w:val="0"/>
            <w:sz w:val="20"/>
            <w:szCs w:val="24"/>
            <w:lang w:eastAsia="fr-FR"/>
            <w14:ligatures w14:val="none"/>
          </w:rPr>
          <w:t>Distribution de kits d'économie d'eau gratuits - Bretagne Romantique</w:t>
        </w:r>
      </w:hyperlink>
    </w:p>
    <w:p w14:paraId="56F5A2D8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28752DA9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Segoe UI Emoji" w:eastAsia="Times New Roman" w:hAnsi="Segoe UI Emoji" w:cs="Segoe UI Emoji"/>
          <w:kern w:val="0"/>
          <w:sz w:val="20"/>
          <w:szCs w:val="24"/>
          <w:lang w:eastAsia="fr-FR"/>
          <w14:ligatures w14:val="none"/>
        </w:rPr>
        <w:t>💬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Nos équipes vous expliqueront comment installer le matériel et pourquoi c’est utile !</w:t>
      </w:r>
    </w:p>
    <w:p w14:paraId="3265632B" w14:textId="77777777" w:rsidR="00A72A86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769A39FD" w14:textId="76CF85EA" w:rsid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#Eau #ÉconomieDEau #KitGratuit #TransitionÉcologique</w:t>
      </w:r>
      <w:r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</w:t>
      </w:r>
    </w:p>
    <w:p w14:paraId="548AF49B" w14:textId="77777777" w:rsidR="001A231C" w:rsidRDefault="001A231C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5460A71D" w14:textId="3EAC748B" w:rsidR="001A231C" w:rsidRPr="00A72A86" w:rsidRDefault="00981123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>
        <w:rPr>
          <w:noProof/>
        </w:rPr>
        <w:lastRenderedPageBreak/>
        <w:drawing>
          <wp:inline distT="0" distB="0" distL="0" distR="0" wp14:anchorId="20366AF1" wp14:editId="212241A4">
            <wp:extent cx="5760720" cy="5760720"/>
            <wp:effectExtent l="0" t="0" r="0" b="0"/>
            <wp:docPr id="1066122148" name="Image 6" descr="Une image contenant texte, capture d’écran, bleu vert, graphism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6122148" name="Image 6" descr="Une image contenant texte, capture d’écran, bleu vert, graphisme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2B16B60" wp14:editId="50E5F62F">
            <wp:extent cx="5760720" cy="3023235"/>
            <wp:effectExtent l="0" t="0" r="0" b="5715"/>
            <wp:docPr id="173977110" name="Image 5" descr="Une image contenant texte, capture d’écran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977110" name="Image 5" descr="Une image contenant texte, capture d’écran&#10;&#10;Le contenu généré par l’IA peut être incorrect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2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E662F" w14:textId="77777777" w:rsidR="00A72A86" w:rsidRDefault="00A72A86" w:rsidP="00483FF9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6FFC41B1" w14:textId="77777777" w:rsidR="00BF4066" w:rsidRDefault="00BF4066" w:rsidP="00483FF9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</w:p>
    <w:p w14:paraId="2DFF0D1D" w14:textId="3E4A4E11" w:rsidR="00A72A86" w:rsidRDefault="00A72A86" w:rsidP="00A72A86">
      <w:pPr>
        <w:spacing w:after="0" w:line="240" w:lineRule="auto"/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</w:pPr>
      <w:r>
        <w:rPr>
          <w:rFonts w:ascii="Capriola" w:eastAsia="Times New Roman" w:hAnsi="Capriola" w:cs="Times New Roman"/>
          <w:b/>
          <w:bCs/>
          <w:color w:val="1D466B"/>
          <w:kern w:val="0"/>
          <w:sz w:val="32"/>
          <w:szCs w:val="32"/>
          <w:lang w:eastAsia="fr-FR"/>
          <w14:ligatures w14:val="none"/>
        </w:rPr>
        <w:t xml:space="preserve">Message panneaux lumineux : </w:t>
      </w:r>
    </w:p>
    <w:p w14:paraId="3065E3BA" w14:textId="77777777" w:rsidR="00A72A86" w:rsidRPr="00A72A86" w:rsidRDefault="00A72A86" w:rsidP="00A72A86">
      <w:pPr>
        <w:spacing w:after="0" w:line="240" w:lineRule="auto"/>
        <w:rPr>
          <w:rFonts w:ascii="Lexend Deca" w:eastAsia="Times New Roman" w:hAnsi="Lexend Deca" w:cs="Times New Roman"/>
          <w:color w:val="1D466B"/>
          <w:kern w:val="0"/>
          <w:sz w:val="20"/>
          <w:szCs w:val="20"/>
          <w:lang w:eastAsia="fr-FR"/>
          <w14:ligatures w14:val="none"/>
        </w:rPr>
      </w:pPr>
    </w:p>
    <w:p w14:paraId="0F464877" w14:textId="037ED9FE" w:rsidR="00A7320C" w:rsidRPr="00A72A86" w:rsidRDefault="00A72A86" w:rsidP="00A72A86">
      <w:pPr>
        <w:spacing w:after="0" w:line="240" w:lineRule="auto"/>
        <w:jc w:val="both"/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</w:pP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Vous aussi, économisez l’eau ! Retirez votre kit hydro-économe</w:t>
      </w:r>
      <w:r w:rsidR="00054073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 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 xml:space="preserve">gratuit, </w:t>
      </w:r>
      <w:r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plus d’</w:t>
      </w:r>
      <w:r w:rsidRPr="00A72A86">
        <w:rPr>
          <w:rFonts w:ascii="Lexend Deca Light" w:eastAsia="Times New Roman" w:hAnsi="Lexend Deca Light" w:cs="Times New Roman"/>
          <w:kern w:val="0"/>
          <w:sz w:val="20"/>
          <w:szCs w:val="24"/>
          <w:lang w:eastAsia="fr-FR"/>
          <w14:ligatures w14:val="none"/>
        </w:rPr>
        <w:t>infos : bretagneromantique.fr</w:t>
      </w:r>
    </w:p>
    <w:sectPr w:rsidR="00A7320C" w:rsidRPr="00A72A8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exend Deca Light">
    <w:altName w:val="Calibri"/>
    <w:panose1 w:val="00000000000000000000"/>
    <w:charset w:val="00"/>
    <w:family w:val="auto"/>
    <w:pitch w:val="variable"/>
    <w:sig w:usb0="A00000FF" w:usb1="4000205B" w:usb2="00000000" w:usb3="00000000" w:csb0="00000193" w:csb1="00000000"/>
  </w:font>
  <w:font w:name="Capriola">
    <w:altName w:val="Calibri"/>
    <w:panose1 w:val="02010603030502060004"/>
    <w:charset w:val="00"/>
    <w:family w:val="auto"/>
    <w:pitch w:val="variable"/>
    <w:sig w:usb0="A00000AF" w:usb1="5000204A" w:usb2="00000000" w:usb3="00000000" w:csb0="00000093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Lexend Deca">
    <w:panose1 w:val="00000000000000000000"/>
    <w:charset w:val="00"/>
    <w:family w:val="auto"/>
    <w:pitch w:val="variable"/>
    <w:sig w:usb0="A00000FF" w:usb1="4000205B" w:usb2="00000000" w:usb3="00000000" w:csb0="00000193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34108E"/>
    <w:multiLevelType w:val="hybridMultilevel"/>
    <w:tmpl w:val="AAEEE1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A014B2"/>
    <w:multiLevelType w:val="hybridMultilevel"/>
    <w:tmpl w:val="3F54F2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3424D6"/>
    <w:multiLevelType w:val="hybridMultilevel"/>
    <w:tmpl w:val="99445D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B24142"/>
    <w:multiLevelType w:val="multilevel"/>
    <w:tmpl w:val="7B8C29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80F2230"/>
    <w:multiLevelType w:val="multilevel"/>
    <w:tmpl w:val="88A6EB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DF911AD"/>
    <w:multiLevelType w:val="hybridMultilevel"/>
    <w:tmpl w:val="96C470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EE2F7F"/>
    <w:multiLevelType w:val="multilevel"/>
    <w:tmpl w:val="B81231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34713F7"/>
    <w:multiLevelType w:val="multilevel"/>
    <w:tmpl w:val="2662C5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7995960"/>
    <w:multiLevelType w:val="multilevel"/>
    <w:tmpl w:val="036228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42C3C20"/>
    <w:multiLevelType w:val="hybridMultilevel"/>
    <w:tmpl w:val="8DFA32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87E7343"/>
    <w:multiLevelType w:val="hybridMultilevel"/>
    <w:tmpl w:val="4E603C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B502B5D"/>
    <w:multiLevelType w:val="hybridMultilevel"/>
    <w:tmpl w:val="9C8C28A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7C2E19"/>
    <w:multiLevelType w:val="hybridMultilevel"/>
    <w:tmpl w:val="42B6A6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F4ACA"/>
    <w:multiLevelType w:val="hybridMultilevel"/>
    <w:tmpl w:val="197ACB4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58226E2"/>
    <w:multiLevelType w:val="multilevel"/>
    <w:tmpl w:val="E5C075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D8F4465"/>
    <w:multiLevelType w:val="multilevel"/>
    <w:tmpl w:val="219CC0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38136919">
    <w:abstractNumId w:val="14"/>
  </w:num>
  <w:num w:numId="2" w16cid:durableId="431048619">
    <w:abstractNumId w:val="3"/>
  </w:num>
  <w:num w:numId="3" w16cid:durableId="30843878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660234721">
    <w:abstractNumId w:val="11"/>
  </w:num>
  <w:num w:numId="5" w16cid:durableId="330523137">
    <w:abstractNumId w:val="0"/>
  </w:num>
  <w:num w:numId="6" w16cid:durableId="363947686">
    <w:abstractNumId w:val="10"/>
  </w:num>
  <w:num w:numId="7" w16cid:durableId="1240673069">
    <w:abstractNumId w:val="1"/>
  </w:num>
  <w:num w:numId="8" w16cid:durableId="265161889">
    <w:abstractNumId w:val="5"/>
  </w:num>
  <w:num w:numId="9" w16cid:durableId="241065022">
    <w:abstractNumId w:val="2"/>
  </w:num>
  <w:num w:numId="10" w16cid:durableId="1790978070">
    <w:abstractNumId w:val="6"/>
  </w:num>
  <w:num w:numId="11" w16cid:durableId="353654991">
    <w:abstractNumId w:val="9"/>
  </w:num>
  <w:num w:numId="12" w16cid:durableId="1862428069">
    <w:abstractNumId w:val="12"/>
  </w:num>
  <w:num w:numId="13" w16cid:durableId="371080767">
    <w:abstractNumId w:val="13"/>
  </w:num>
  <w:num w:numId="14" w16cid:durableId="1018581380">
    <w:abstractNumId w:val="4"/>
  </w:num>
  <w:num w:numId="15" w16cid:durableId="184750835">
    <w:abstractNumId w:val="15"/>
  </w:num>
  <w:num w:numId="16" w16cid:durableId="1850216809">
    <w:abstractNumId w:val="7"/>
  </w:num>
  <w:num w:numId="17" w16cid:durableId="164358103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0952"/>
    <w:rsid w:val="00054073"/>
    <w:rsid w:val="000E6B21"/>
    <w:rsid w:val="000F567E"/>
    <w:rsid w:val="001A231C"/>
    <w:rsid w:val="003148F4"/>
    <w:rsid w:val="004605DF"/>
    <w:rsid w:val="00483FF9"/>
    <w:rsid w:val="00487194"/>
    <w:rsid w:val="005F3B57"/>
    <w:rsid w:val="006412B0"/>
    <w:rsid w:val="008F69DA"/>
    <w:rsid w:val="00900952"/>
    <w:rsid w:val="00981123"/>
    <w:rsid w:val="00A72A86"/>
    <w:rsid w:val="00A7320C"/>
    <w:rsid w:val="00AA30B6"/>
    <w:rsid w:val="00AB173B"/>
    <w:rsid w:val="00B37EE8"/>
    <w:rsid w:val="00BD40F2"/>
    <w:rsid w:val="00BF4066"/>
    <w:rsid w:val="00D81747"/>
    <w:rsid w:val="00DB54BC"/>
    <w:rsid w:val="00E371F5"/>
    <w:rsid w:val="00EE6B64"/>
    <w:rsid w:val="00F616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E7D4AF"/>
  <w15:chartTrackingRefBased/>
  <w15:docId w15:val="{CF4BBBE0-FC76-490C-B154-5BDEEA00FD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83FF9"/>
  </w:style>
  <w:style w:type="paragraph" w:styleId="Titre1">
    <w:name w:val="heading 1"/>
    <w:basedOn w:val="Normal"/>
    <w:next w:val="Normal"/>
    <w:link w:val="Titre1Car"/>
    <w:uiPriority w:val="9"/>
    <w:qFormat/>
    <w:rsid w:val="0090095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90095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90095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90095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90095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90095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90095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90095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90095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0095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90095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90095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900952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900952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900952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900952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900952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900952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90095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095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90095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90095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90095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900952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900952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900952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0095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00952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900952"/>
    <w:rPr>
      <w:b/>
      <w:bCs/>
      <w:smallCaps/>
      <w:color w:val="2F5496" w:themeColor="accent1" w:themeShade="BF"/>
      <w:spacing w:val="5"/>
    </w:rPr>
  </w:style>
  <w:style w:type="character" w:styleId="Lienhypertexte">
    <w:name w:val="Hyperlink"/>
    <w:basedOn w:val="Policepardfaut"/>
    <w:uiPriority w:val="99"/>
    <w:unhideWhenUsed/>
    <w:rsid w:val="00900952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90095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560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06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7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86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6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46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8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0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2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3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7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3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65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98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6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6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8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51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s://bretagneromantique.fr/distribution-de-kits-deconomie-deau/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245</TotalTime>
  <Pages>4</Pages>
  <Words>578</Words>
  <Characters>3180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Marine Dubois</dc:creator>
  <cp:keywords/>
  <dc:description/>
  <cp:lastModifiedBy>Marine DUBOIS</cp:lastModifiedBy>
  <cp:revision>8</cp:revision>
  <dcterms:created xsi:type="dcterms:W3CDTF">2025-05-13T14:15:00Z</dcterms:created>
  <dcterms:modified xsi:type="dcterms:W3CDTF">2025-07-28T09:46:00Z</dcterms:modified>
</cp:coreProperties>
</file>