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0DFD9" w14:textId="1800F173" w:rsidR="005E3D41" w:rsidRPr="008E46F7" w:rsidRDefault="00056ACF" w:rsidP="00CD0FE4">
      <w:pPr>
        <w:spacing w:after="0"/>
        <w:rPr>
          <w:noProof/>
          <w:lang w:eastAsia="fr-FR"/>
        </w:rPr>
      </w:pPr>
      <w:r>
        <w:rPr>
          <w:noProof/>
        </w:rPr>
        <mc:AlternateContent>
          <mc:Choice Requires="wps">
            <w:drawing>
              <wp:anchor distT="45720" distB="45720" distL="114300" distR="114300" simplePos="0" relativeHeight="251659776" behindDoc="0" locked="0" layoutInCell="1" allowOverlap="1" wp14:anchorId="104D6EAC" wp14:editId="6E3590CD">
                <wp:simplePos x="0" y="0"/>
                <wp:positionH relativeFrom="column">
                  <wp:posOffset>2505075</wp:posOffset>
                </wp:positionH>
                <wp:positionV relativeFrom="paragraph">
                  <wp:posOffset>-15875</wp:posOffset>
                </wp:positionV>
                <wp:extent cx="3620135" cy="53594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135" cy="535940"/>
                        </a:xfrm>
                        <a:prstGeom prst="rect">
                          <a:avLst/>
                        </a:prstGeom>
                        <a:noFill/>
                        <a:ln w="9525">
                          <a:noFill/>
                          <a:miter lim="800000"/>
                          <a:headEnd/>
                          <a:tailEnd/>
                        </a:ln>
                      </wps:spPr>
                      <wps:txbx>
                        <w:txbxContent>
                          <w:p w14:paraId="6AC524B0" w14:textId="77777777" w:rsidR="0013109E" w:rsidRPr="005F7E70" w:rsidRDefault="0013109E">
                            <w:pPr>
                              <w:rPr>
                                <w:rFonts w:ascii="Capriola" w:hAnsi="Capriola"/>
                                <w:color w:val="FFFFFF"/>
                                <w:sz w:val="40"/>
                                <w:szCs w:val="40"/>
                              </w:rPr>
                            </w:pPr>
                            <w:r w:rsidRPr="005F7E70">
                              <w:rPr>
                                <w:rFonts w:ascii="Capriola" w:hAnsi="Capriola"/>
                                <w:color w:val="FFFFFF"/>
                                <w:sz w:val="40"/>
                                <w:szCs w:val="40"/>
                              </w:rPr>
                              <w:t>COMMUNIQUE DE PRESSE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4D6EAC" id="_x0000_t202" coordsize="21600,21600" o:spt="202" path="m,l,21600r21600,l21600,xe">
                <v:stroke joinstyle="miter"/>
                <v:path gradientshapeok="t" o:connecttype="rect"/>
              </v:shapetype>
              <v:shape id="Zone de texte 2" o:spid="_x0000_s1026" type="#_x0000_t202" style="position:absolute;margin-left:197.25pt;margin-top:-1.25pt;width:285.05pt;height:42.2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" filled="f" stroked="f">
                <v:textbox style="mso-fit-shape-to-text:t">
                  <w:txbxContent>
                    <w:p w14:paraId="6AC524B0" w14:textId="77777777" w:rsidR="0013109E" w:rsidRPr="005F7E70" w:rsidRDefault="0013109E">
                      <w:pPr>
                        <w:rPr>
                          <w:rFonts w:ascii="Capriola" w:hAnsi="Capriola"/>
                          <w:color w:val="FFFFFF"/>
                          <w:sz w:val="40"/>
                          <w:szCs w:val="40"/>
                        </w:rPr>
                      </w:pPr>
                      <w:r w:rsidRPr="005F7E70">
                        <w:rPr>
                          <w:rFonts w:ascii="Capriola" w:hAnsi="Capriola"/>
                          <w:color w:val="FFFFFF"/>
                          <w:sz w:val="40"/>
                          <w:szCs w:val="40"/>
                        </w:rPr>
                        <w:t>COMMUNIQUE DE PRESSE</w:t>
                      </w:r>
                    </w:p>
                  </w:txbxContent>
                </v:textbox>
              </v:shape>
            </w:pict>
          </mc:Fallback>
        </mc:AlternateContent>
      </w:r>
      <w:r>
        <w:rPr>
          <w:noProof/>
        </w:rPr>
        <w:drawing>
          <wp:anchor distT="0" distB="0" distL="114300" distR="114300" simplePos="0" relativeHeight="251660800" behindDoc="0" locked="0" layoutInCell="1" allowOverlap="1" wp14:anchorId="059B7C8D" wp14:editId="545CA45D">
            <wp:simplePos x="0" y="0"/>
            <wp:positionH relativeFrom="margin">
              <wp:posOffset>6004560</wp:posOffset>
            </wp:positionH>
            <wp:positionV relativeFrom="page">
              <wp:posOffset>847725</wp:posOffset>
            </wp:positionV>
            <wp:extent cx="152400" cy="1524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0" locked="0" layoutInCell="1" allowOverlap="1" wp14:anchorId="3905EC50" wp14:editId="1C02FAFC">
            <wp:simplePos x="0" y="0"/>
            <wp:positionH relativeFrom="margin">
              <wp:posOffset>5335270</wp:posOffset>
            </wp:positionH>
            <wp:positionV relativeFrom="paragraph">
              <wp:posOffset>-980440</wp:posOffset>
            </wp:positionV>
            <wp:extent cx="1492250" cy="1357630"/>
            <wp:effectExtent l="0" t="0" r="194310" b="6096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827257">
                      <a:off x="0" y="0"/>
                      <a:ext cx="1492250" cy="1357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704" behindDoc="0" locked="0" layoutInCell="1" allowOverlap="1" wp14:anchorId="334790A8" wp14:editId="0279D66E">
                <wp:simplePos x="0" y="0"/>
                <wp:positionH relativeFrom="page">
                  <wp:align>right</wp:align>
                </wp:positionH>
                <wp:positionV relativeFrom="paragraph">
                  <wp:posOffset>-147955</wp:posOffset>
                </wp:positionV>
                <wp:extent cx="4343400" cy="60833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3400" cy="608330"/>
                        </a:xfrm>
                        <a:prstGeom prst="rect">
                          <a:avLst/>
                        </a:prstGeom>
                        <a:solidFill>
                          <a:srgbClr val="1D466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C8F20" id="Rectangle 2" o:spid="_x0000_s1026" style="position:absolute;margin-left:290.8pt;margin-top:-11.65pt;width:342pt;height:47.9pt;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" fillcolor="#1d466b" stroked="f" strokeweight="1pt">
                <w10:wrap anchorx="page"/>
              </v:rect>
            </w:pict>
          </mc:Fallback>
        </mc:AlternateContent>
      </w:r>
      <w:r>
        <w:rPr>
          <w:noProof/>
        </w:rPr>
        <mc:AlternateContent>
          <mc:Choice Requires="wps">
            <w:drawing>
              <wp:anchor distT="0" distB="0" distL="114300" distR="114300" simplePos="0" relativeHeight="251657728" behindDoc="0" locked="0" layoutInCell="1" allowOverlap="1" wp14:anchorId="5B853D78" wp14:editId="5758D440">
                <wp:simplePos x="0" y="0"/>
                <wp:positionH relativeFrom="page">
                  <wp:posOffset>-5080</wp:posOffset>
                </wp:positionH>
                <wp:positionV relativeFrom="page">
                  <wp:posOffset>723900</wp:posOffset>
                </wp:positionV>
                <wp:extent cx="752475" cy="60833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475" cy="608330"/>
                        </a:xfrm>
                        <a:prstGeom prst="rect">
                          <a:avLst/>
                        </a:prstGeom>
                        <a:solidFill>
                          <a:srgbClr val="1D466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AF5FC" id="Rectangle 5" o:spid="_x0000_s1026" style="position:absolute;margin-left:-.4pt;margin-top:57pt;width:59.25pt;height:47.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" fillcolor="#1d466b" stroked="f" strokeweight="1pt">
                <w10:wrap anchorx="page" anchory="page"/>
              </v:rect>
            </w:pict>
          </mc:Fallback>
        </mc:AlternateContent>
      </w:r>
      <w:r>
        <w:rPr>
          <w:noProof/>
        </w:rPr>
        <w:drawing>
          <wp:anchor distT="0" distB="0" distL="114300" distR="114300" simplePos="0" relativeHeight="251655680" behindDoc="0" locked="0" layoutInCell="1" allowOverlap="1" wp14:anchorId="21940687" wp14:editId="03127653">
            <wp:simplePos x="0" y="0"/>
            <wp:positionH relativeFrom="margin">
              <wp:align>left</wp:align>
            </wp:positionH>
            <wp:positionV relativeFrom="paragraph">
              <wp:posOffset>-186055</wp:posOffset>
            </wp:positionV>
            <wp:extent cx="1971675" cy="685165"/>
            <wp:effectExtent l="0" t="0" r="0" b="0"/>
            <wp:wrapNone/>
            <wp:docPr id="3"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text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6851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48435D" w14:textId="77777777" w:rsidR="005E3D41" w:rsidRPr="008E46F7" w:rsidRDefault="005E3D41" w:rsidP="00CD0FE4">
      <w:pPr>
        <w:spacing w:after="0"/>
        <w:rPr>
          <w:noProof/>
          <w:lang w:eastAsia="fr-FR"/>
        </w:rPr>
      </w:pPr>
    </w:p>
    <w:p w14:paraId="394D1978" w14:textId="77777777" w:rsidR="005E3D41" w:rsidRPr="008E46F7" w:rsidRDefault="005E3D41" w:rsidP="00CD0FE4">
      <w:pPr>
        <w:spacing w:after="0"/>
      </w:pPr>
    </w:p>
    <w:p w14:paraId="5DD6E81C" w14:textId="77777777" w:rsidR="0010769C" w:rsidRPr="008E46F7" w:rsidRDefault="0010769C" w:rsidP="00CD0FE4">
      <w:pPr>
        <w:spacing w:after="0"/>
      </w:pPr>
    </w:p>
    <w:p w14:paraId="18935A02" w14:textId="77777777" w:rsidR="0010769C" w:rsidRPr="008E46F7" w:rsidRDefault="0010769C" w:rsidP="00CD0FE4">
      <w:pPr>
        <w:spacing w:after="0"/>
      </w:pPr>
      <w:bookmarkStart w:id="0" w:name="_Hlk96958904"/>
      <w:bookmarkEnd w:id="0"/>
    </w:p>
    <w:p w14:paraId="67F0BE6A" w14:textId="77777777" w:rsidR="00CD0FE4" w:rsidRPr="005F7E70" w:rsidRDefault="00CD0FE4" w:rsidP="00CD0FE4">
      <w:pPr>
        <w:spacing w:after="0"/>
        <w:rPr>
          <w:rFonts w:cs="Calibri"/>
          <w:sz w:val="32"/>
          <w:szCs w:val="32"/>
          <w:u w:val="single"/>
        </w:rPr>
      </w:pPr>
    </w:p>
    <w:p w14:paraId="19C5D17C" w14:textId="5D228FF5" w:rsidR="00CD0FE4" w:rsidRPr="005F7E70" w:rsidRDefault="0013109E" w:rsidP="005F7E70">
      <w:pPr>
        <w:spacing w:after="0"/>
        <w:jc w:val="right"/>
        <w:rPr>
          <w:rFonts w:ascii="Lexend Deca Light" w:hAnsi="Lexend Deca Light" w:cs="Calibri"/>
          <w:sz w:val="18"/>
          <w:szCs w:val="18"/>
        </w:rPr>
      </w:pPr>
      <w:r w:rsidRPr="005F7E70">
        <w:rPr>
          <w:rFonts w:ascii="Lexend Deca Light" w:hAnsi="Lexend Deca Light" w:cs="Calibri"/>
          <w:sz w:val="18"/>
          <w:szCs w:val="18"/>
        </w:rPr>
        <w:t>La Chapelle-aux-</w:t>
      </w:r>
      <w:proofErr w:type="spellStart"/>
      <w:r w:rsidRPr="005F7E70">
        <w:rPr>
          <w:rFonts w:ascii="Lexend Deca Light" w:hAnsi="Lexend Deca Light" w:cs="Calibri"/>
          <w:sz w:val="18"/>
          <w:szCs w:val="18"/>
        </w:rPr>
        <w:t>Filtzméens</w:t>
      </w:r>
      <w:proofErr w:type="spellEnd"/>
      <w:r w:rsidRPr="005F7E70">
        <w:rPr>
          <w:rFonts w:ascii="Lexend Deca Light" w:hAnsi="Lexend Deca Light" w:cs="Calibri"/>
          <w:sz w:val="18"/>
          <w:szCs w:val="18"/>
        </w:rPr>
        <w:t>, le</w:t>
      </w:r>
      <w:r w:rsidR="00FB20B4">
        <w:rPr>
          <w:rFonts w:ascii="Lexend Deca Light" w:hAnsi="Lexend Deca Light" w:cs="Calibri"/>
          <w:sz w:val="18"/>
          <w:szCs w:val="18"/>
        </w:rPr>
        <w:t xml:space="preserve"> </w:t>
      </w:r>
      <w:r w:rsidR="007D3F0E">
        <w:rPr>
          <w:rFonts w:ascii="Lexend Deca Light" w:hAnsi="Lexend Deca Light" w:cs="Calibri"/>
          <w:sz w:val="18"/>
          <w:szCs w:val="18"/>
        </w:rPr>
        <w:t>6</w:t>
      </w:r>
      <w:r w:rsidR="001D1F47">
        <w:rPr>
          <w:rFonts w:ascii="Lexend Deca Light" w:hAnsi="Lexend Deca Light" w:cs="Calibri"/>
          <w:sz w:val="18"/>
          <w:szCs w:val="18"/>
        </w:rPr>
        <w:t xml:space="preserve"> </w:t>
      </w:r>
      <w:r w:rsidR="007D3F0E">
        <w:rPr>
          <w:rFonts w:ascii="Lexend Deca Light" w:hAnsi="Lexend Deca Light" w:cs="Calibri"/>
          <w:sz w:val="18"/>
          <w:szCs w:val="18"/>
        </w:rPr>
        <w:t>mai</w:t>
      </w:r>
      <w:r w:rsidR="00E60FD3">
        <w:rPr>
          <w:rFonts w:ascii="Lexend Deca Light" w:hAnsi="Lexend Deca Light" w:cs="Calibri"/>
          <w:sz w:val="18"/>
          <w:szCs w:val="18"/>
        </w:rPr>
        <w:t xml:space="preserve"> 202</w:t>
      </w:r>
      <w:r w:rsidR="001D1F47">
        <w:rPr>
          <w:rFonts w:ascii="Lexend Deca Light" w:hAnsi="Lexend Deca Light" w:cs="Calibri"/>
          <w:sz w:val="18"/>
          <w:szCs w:val="18"/>
        </w:rPr>
        <w:t>5</w:t>
      </w:r>
    </w:p>
    <w:p w14:paraId="550247E1" w14:textId="77777777" w:rsidR="0013109E" w:rsidRPr="005F7E70" w:rsidRDefault="0013109E" w:rsidP="0013109E">
      <w:pPr>
        <w:spacing w:after="0"/>
        <w:rPr>
          <w:rFonts w:ascii="Lexend Deca Light" w:hAnsi="Lexend Deca Light" w:cs="Calibri"/>
          <w:b/>
          <w:bCs/>
          <w:sz w:val="18"/>
          <w:szCs w:val="18"/>
        </w:rPr>
      </w:pPr>
    </w:p>
    <w:p w14:paraId="53E21D16" w14:textId="77777777" w:rsidR="00F725F5" w:rsidRPr="005F7E70" w:rsidRDefault="00F725F5" w:rsidP="00F725F5">
      <w:pPr>
        <w:spacing w:after="0"/>
        <w:rPr>
          <w:rFonts w:ascii="Lexend Deca Light" w:hAnsi="Lexend Deca Light" w:cs="Calibri"/>
          <w:b/>
          <w:bCs/>
          <w:sz w:val="18"/>
          <w:szCs w:val="18"/>
        </w:rPr>
      </w:pPr>
      <w:bookmarkStart w:id="1" w:name="_Hlk195018394"/>
    </w:p>
    <w:p w14:paraId="2482C310" w14:textId="77777777" w:rsidR="00F725F5" w:rsidRPr="00362E44" w:rsidRDefault="00F725F5" w:rsidP="00F725F5">
      <w:pPr>
        <w:spacing w:after="0"/>
        <w:rPr>
          <w:rFonts w:ascii="Lexend Deca Light" w:hAnsi="Lexend Deca Light" w:cs="Calibri"/>
          <w:b/>
          <w:bCs/>
          <w:sz w:val="18"/>
          <w:szCs w:val="18"/>
        </w:rPr>
      </w:pPr>
    </w:p>
    <w:p w14:paraId="47821022" w14:textId="77777777" w:rsidR="00F725F5" w:rsidRDefault="00F725F5" w:rsidP="00F725F5">
      <w:pPr>
        <w:spacing w:after="0"/>
        <w:jc w:val="center"/>
        <w:rPr>
          <w:rFonts w:ascii="Capriola" w:hAnsi="Capriola" w:cs="Calibri"/>
          <w:b/>
          <w:bCs/>
          <w:sz w:val="36"/>
          <w:szCs w:val="36"/>
        </w:rPr>
      </w:pPr>
      <w:r>
        <w:rPr>
          <w:rFonts w:ascii="Capriola" w:hAnsi="Capriola" w:cs="Calibri"/>
          <w:b/>
          <w:bCs/>
          <w:sz w:val="36"/>
          <w:szCs w:val="36"/>
        </w:rPr>
        <w:t xml:space="preserve">Forum culturel : </w:t>
      </w:r>
    </w:p>
    <w:p w14:paraId="63B1C197" w14:textId="77777777" w:rsidR="00F725F5" w:rsidRPr="00362E44" w:rsidRDefault="00F725F5" w:rsidP="00F725F5">
      <w:pPr>
        <w:spacing w:after="0"/>
        <w:jc w:val="center"/>
        <w:rPr>
          <w:rFonts w:ascii="Capriola" w:hAnsi="Capriola" w:cs="Calibri"/>
          <w:b/>
          <w:bCs/>
          <w:sz w:val="36"/>
          <w:szCs w:val="36"/>
        </w:rPr>
      </w:pPr>
      <w:proofErr w:type="gramStart"/>
      <w:r>
        <w:rPr>
          <w:rFonts w:ascii="Capriola" w:hAnsi="Capriola" w:cs="Calibri"/>
          <w:b/>
          <w:bCs/>
          <w:sz w:val="36"/>
          <w:szCs w:val="36"/>
        </w:rPr>
        <w:t>un</w:t>
      </w:r>
      <w:proofErr w:type="gramEnd"/>
      <w:r>
        <w:rPr>
          <w:rFonts w:ascii="Capriola" w:hAnsi="Capriola" w:cs="Calibri"/>
          <w:b/>
          <w:bCs/>
          <w:sz w:val="36"/>
          <w:szCs w:val="36"/>
        </w:rPr>
        <w:t xml:space="preserve"> territoire mobilisé pour faire émerger de nouveaux projets culturels. </w:t>
      </w:r>
    </w:p>
    <w:p w14:paraId="2330897B" w14:textId="77777777" w:rsidR="007D3F0E" w:rsidRPr="001D1F47" w:rsidRDefault="007D3F0E" w:rsidP="00B11C20">
      <w:pPr>
        <w:spacing w:line="256" w:lineRule="auto"/>
        <w:jc w:val="both"/>
        <w:rPr>
          <w:rFonts w:cs="Calibri"/>
          <w:sz w:val="20"/>
          <w:szCs w:val="20"/>
        </w:rPr>
      </w:pPr>
    </w:p>
    <w:bookmarkEnd w:id="1"/>
    <w:p w14:paraId="419CB39A" w14:textId="138C0CDE" w:rsidR="001D1F47" w:rsidRPr="00D51144" w:rsidRDefault="007D3F0E" w:rsidP="001D1F47">
      <w:pPr>
        <w:spacing w:line="256" w:lineRule="auto"/>
        <w:jc w:val="both"/>
        <w:rPr>
          <w:rFonts w:ascii="Lexend Deca Light" w:hAnsi="Lexend Deca Light"/>
          <w:i/>
          <w:iCs/>
          <w:shd w:val="clear" w:color="auto" w:fill="FFFFFF"/>
        </w:rPr>
      </w:pPr>
      <w:r w:rsidRPr="00D51144">
        <w:rPr>
          <w:rFonts w:ascii="Lexend Deca Light" w:hAnsi="Lexend Deca Light"/>
          <w:i/>
          <w:iCs/>
          <w:shd w:val="clear" w:color="auto" w:fill="FFFFFF"/>
        </w:rPr>
        <w:t>C</w:t>
      </w:r>
      <w:r w:rsidR="00D51144" w:rsidRPr="00D51144">
        <w:rPr>
          <w:rFonts w:ascii="Lexend Deca Light" w:hAnsi="Lexend Deca Light"/>
          <w:i/>
          <w:iCs/>
          <w:shd w:val="clear" w:color="auto" w:fill="FFFFFF"/>
        </w:rPr>
        <w:t xml:space="preserve">e mardi 6 mai à Meillac, le Service Culture de la Communauté de communes Bretagne Romantique organise </w:t>
      </w:r>
      <w:r w:rsidR="00FE7FC2">
        <w:rPr>
          <w:rFonts w:ascii="Lexend Deca Light" w:hAnsi="Lexend Deca Light"/>
          <w:i/>
          <w:iCs/>
          <w:shd w:val="clear" w:color="auto" w:fill="FFFFFF"/>
        </w:rPr>
        <w:t xml:space="preserve">la </w:t>
      </w:r>
      <w:r w:rsidR="00F542CD">
        <w:rPr>
          <w:rFonts w:ascii="Lexend Deca Light" w:hAnsi="Lexend Deca Light"/>
          <w:i/>
          <w:iCs/>
          <w:shd w:val="clear" w:color="auto" w:fill="FFFFFF"/>
        </w:rPr>
        <w:t>1</w:t>
      </w:r>
      <w:r w:rsidR="00F542CD" w:rsidRPr="00F542CD">
        <w:rPr>
          <w:rFonts w:ascii="Lexend Deca Light" w:hAnsi="Lexend Deca Light"/>
          <w:i/>
          <w:iCs/>
          <w:shd w:val="clear" w:color="auto" w:fill="FFFFFF"/>
          <w:vertAlign w:val="superscript"/>
        </w:rPr>
        <w:t>ère</w:t>
      </w:r>
      <w:r w:rsidR="00FE7FC2">
        <w:rPr>
          <w:rFonts w:ascii="Lexend Deca Light" w:hAnsi="Lexend Deca Light"/>
          <w:i/>
          <w:iCs/>
          <w:shd w:val="clear" w:color="auto" w:fill="FFFFFF"/>
        </w:rPr>
        <w:t xml:space="preserve"> édition du </w:t>
      </w:r>
      <w:r w:rsidR="00D51144" w:rsidRPr="00D51144">
        <w:rPr>
          <w:rFonts w:ascii="Lexend Deca Light" w:hAnsi="Lexend Deca Light"/>
          <w:i/>
          <w:iCs/>
          <w:shd w:val="clear" w:color="auto" w:fill="FFFFFF"/>
        </w:rPr>
        <w:t xml:space="preserve">forum culturel. </w:t>
      </w:r>
      <w:r w:rsidR="00F542CD">
        <w:rPr>
          <w:rFonts w:ascii="Lexend Deca Light" w:hAnsi="Lexend Deca Light"/>
          <w:i/>
          <w:iCs/>
          <w:shd w:val="clear" w:color="auto" w:fill="FFFFFF"/>
        </w:rPr>
        <w:t xml:space="preserve">L’ensemble des </w:t>
      </w:r>
      <w:r w:rsidR="00D51144" w:rsidRPr="00D51144">
        <w:rPr>
          <w:rFonts w:ascii="Lexend Deca Light" w:hAnsi="Lexend Deca Light"/>
          <w:i/>
          <w:iCs/>
          <w:shd w:val="clear" w:color="auto" w:fill="FFFFFF"/>
        </w:rPr>
        <w:t xml:space="preserve">associations culturelles, </w:t>
      </w:r>
      <w:r w:rsidR="00F542CD">
        <w:rPr>
          <w:rFonts w:ascii="Lexend Deca Light" w:hAnsi="Lexend Deca Light"/>
          <w:i/>
          <w:iCs/>
          <w:shd w:val="clear" w:color="auto" w:fill="FFFFFF"/>
        </w:rPr>
        <w:t xml:space="preserve">des </w:t>
      </w:r>
      <w:r w:rsidR="00D51144" w:rsidRPr="00D51144">
        <w:rPr>
          <w:rFonts w:ascii="Lexend Deca Light" w:hAnsi="Lexend Deca Light"/>
          <w:i/>
          <w:iCs/>
          <w:shd w:val="clear" w:color="auto" w:fill="FFFFFF"/>
        </w:rPr>
        <w:t xml:space="preserve">élus locaux, </w:t>
      </w:r>
      <w:r w:rsidR="00F542CD">
        <w:rPr>
          <w:rFonts w:ascii="Lexend Deca Light" w:hAnsi="Lexend Deca Light"/>
          <w:i/>
          <w:iCs/>
          <w:shd w:val="clear" w:color="auto" w:fill="FFFFFF"/>
        </w:rPr>
        <w:t xml:space="preserve">des </w:t>
      </w:r>
      <w:r w:rsidR="00D51144" w:rsidRPr="00D51144">
        <w:rPr>
          <w:rFonts w:ascii="Lexend Deca Light" w:hAnsi="Lexend Deca Light"/>
          <w:i/>
          <w:iCs/>
          <w:shd w:val="clear" w:color="auto" w:fill="FFFFFF"/>
        </w:rPr>
        <w:t xml:space="preserve">enseignants et </w:t>
      </w:r>
      <w:r w:rsidR="00F542CD">
        <w:rPr>
          <w:rFonts w:ascii="Lexend Deca Light" w:hAnsi="Lexend Deca Light"/>
          <w:i/>
          <w:iCs/>
          <w:shd w:val="clear" w:color="auto" w:fill="FFFFFF"/>
        </w:rPr>
        <w:t xml:space="preserve">des </w:t>
      </w:r>
      <w:r w:rsidR="00D51144" w:rsidRPr="00D51144">
        <w:rPr>
          <w:rFonts w:ascii="Lexend Deca Light" w:hAnsi="Lexend Deca Light"/>
          <w:i/>
          <w:iCs/>
          <w:shd w:val="clear" w:color="auto" w:fill="FFFFFF"/>
        </w:rPr>
        <w:t>bibliothécaires</w:t>
      </w:r>
      <w:r w:rsidR="00F542CD">
        <w:rPr>
          <w:rFonts w:ascii="Lexend Deca Light" w:hAnsi="Lexend Deca Light"/>
          <w:i/>
          <w:iCs/>
          <w:shd w:val="clear" w:color="auto" w:fill="FFFFFF"/>
        </w:rPr>
        <w:t xml:space="preserve"> du territoire sont invités à participer à cet événement. L’</w:t>
      </w:r>
      <w:r w:rsidR="00D51144" w:rsidRPr="00D51144">
        <w:rPr>
          <w:rFonts w:ascii="Lexend Deca Light" w:hAnsi="Lexend Deca Light"/>
          <w:i/>
          <w:iCs/>
          <w:shd w:val="clear" w:color="auto" w:fill="FFFFFF"/>
        </w:rPr>
        <w:t xml:space="preserve">objectif </w:t>
      </w:r>
      <w:r w:rsidR="00F542CD">
        <w:rPr>
          <w:rFonts w:ascii="Lexend Deca Light" w:hAnsi="Lexend Deca Light"/>
          <w:i/>
          <w:iCs/>
          <w:shd w:val="clear" w:color="auto" w:fill="FFFFFF"/>
        </w:rPr>
        <w:t xml:space="preserve">est </w:t>
      </w:r>
      <w:r w:rsidR="00D51144" w:rsidRPr="00D51144">
        <w:rPr>
          <w:rFonts w:ascii="Lexend Deca Light" w:hAnsi="Lexend Deca Light"/>
          <w:i/>
          <w:iCs/>
          <w:shd w:val="clear" w:color="auto" w:fill="FFFFFF"/>
        </w:rPr>
        <w:t xml:space="preserve">clair : </w:t>
      </w:r>
      <w:r w:rsidR="00F542CD">
        <w:rPr>
          <w:rFonts w:ascii="Lexend Deca Light" w:hAnsi="Lexend Deca Light"/>
          <w:i/>
          <w:iCs/>
          <w:shd w:val="clear" w:color="auto" w:fill="FFFFFF"/>
        </w:rPr>
        <w:t>créer</w:t>
      </w:r>
      <w:r w:rsidR="00F542CD" w:rsidRPr="00D51144">
        <w:rPr>
          <w:rFonts w:ascii="Lexend Deca Light" w:hAnsi="Lexend Deca Light"/>
          <w:i/>
          <w:iCs/>
          <w:shd w:val="clear" w:color="auto" w:fill="FFFFFF"/>
        </w:rPr>
        <w:t xml:space="preserve"> </w:t>
      </w:r>
      <w:r w:rsidR="00D51144" w:rsidRPr="00D51144">
        <w:rPr>
          <w:rFonts w:ascii="Lexend Deca Light" w:hAnsi="Lexend Deca Light"/>
          <w:i/>
          <w:iCs/>
          <w:shd w:val="clear" w:color="auto" w:fill="FFFFFF"/>
        </w:rPr>
        <w:t>les échanges, renforcer les liens entre acteurs du territoire et faire naître de nouveaux projets collaboratifs.</w:t>
      </w:r>
    </w:p>
    <w:p w14:paraId="27DAE1B3" w14:textId="7EA5180B" w:rsidR="007D3F0E" w:rsidRPr="007D3F0E" w:rsidRDefault="007D3F0E" w:rsidP="007D3F0E">
      <w:pPr>
        <w:spacing w:line="256" w:lineRule="auto"/>
        <w:jc w:val="both"/>
        <w:rPr>
          <w:rFonts w:ascii="Lexend Deca Light" w:hAnsi="Lexend Deca Light"/>
          <w:b/>
          <w:bCs/>
          <w:shd w:val="clear" w:color="auto" w:fill="FFFFFF"/>
        </w:rPr>
      </w:pPr>
      <w:r>
        <w:rPr>
          <w:rFonts w:ascii="Capriola" w:hAnsi="Capriola"/>
          <w:sz w:val="24"/>
          <w:szCs w:val="24"/>
          <w:shd w:val="clear" w:color="auto" w:fill="FFFFFF"/>
        </w:rPr>
        <w:t xml:space="preserve">Une </w:t>
      </w:r>
      <w:r w:rsidRPr="007D3F0E">
        <w:rPr>
          <w:rFonts w:ascii="Capriola" w:hAnsi="Capriola"/>
          <w:sz w:val="24"/>
          <w:szCs w:val="24"/>
          <w:shd w:val="clear" w:color="auto" w:fill="FFFFFF"/>
        </w:rPr>
        <w:t>rencontre pour favoriser l’interconnaissance et les coopérations locales</w:t>
      </w:r>
    </w:p>
    <w:p w14:paraId="52EA644F" w14:textId="4A2E6F15" w:rsidR="007D3F0E" w:rsidRPr="007D3F0E" w:rsidRDefault="007D3F0E" w:rsidP="007D3F0E">
      <w:pPr>
        <w:spacing w:line="256" w:lineRule="auto"/>
        <w:jc w:val="both"/>
        <w:rPr>
          <w:rFonts w:ascii="Lexend Deca Light" w:hAnsi="Lexend Deca Light"/>
          <w:shd w:val="clear" w:color="auto" w:fill="FFFFFF"/>
        </w:rPr>
      </w:pPr>
      <w:r w:rsidRPr="007D3F0E">
        <w:rPr>
          <w:rFonts w:ascii="Lexend Deca Light" w:hAnsi="Lexend Deca Light"/>
          <w:shd w:val="clear" w:color="auto" w:fill="FFFFFF"/>
        </w:rPr>
        <w:t>Cette rencontre s’inscrit dans la continuité des actions menées depuis 2021 pour encourager l’interconnaissance entre les acteurs culturels du territoire. Elle répond à une demande formulée par les associations elles-mêmes : mieux connaître les interlocuteurs institutionnels, éducatifs et culturels, afin de créer des synergies et de faire émerger des projets partagés.</w:t>
      </w:r>
    </w:p>
    <w:p w14:paraId="6E1552C6" w14:textId="4AB94675" w:rsidR="007D3F0E" w:rsidRDefault="007D3F0E" w:rsidP="007D3F0E">
      <w:pPr>
        <w:spacing w:line="256" w:lineRule="auto"/>
        <w:jc w:val="both"/>
        <w:rPr>
          <w:rFonts w:ascii="Lexend Deca Light" w:hAnsi="Lexend Deca Light"/>
          <w:shd w:val="clear" w:color="auto" w:fill="FFFFFF"/>
        </w:rPr>
      </w:pPr>
      <w:r w:rsidRPr="007D3F0E">
        <w:rPr>
          <w:rFonts w:ascii="Lexend Deca Light" w:hAnsi="Lexend Deca Light"/>
          <w:shd w:val="clear" w:color="auto" w:fill="FFFFFF"/>
        </w:rPr>
        <w:t xml:space="preserve">Douze associations participent à </w:t>
      </w:r>
      <w:r w:rsidR="00803431" w:rsidRPr="007D3F0E">
        <w:rPr>
          <w:rFonts w:ascii="Lexend Deca Light" w:hAnsi="Lexend Deca Light"/>
          <w:shd w:val="clear" w:color="auto" w:fill="FFFFFF"/>
        </w:rPr>
        <w:t>cette</w:t>
      </w:r>
      <w:r w:rsidR="00803431">
        <w:rPr>
          <w:rFonts w:ascii="Lexend Deca Light" w:hAnsi="Lexend Deca Light"/>
          <w:shd w:val="clear" w:color="auto" w:fill="FFFFFF"/>
        </w:rPr>
        <w:t xml:space="preserve"> 1</w:t>
      </w:r>
      <w:r w:rsidR="002E2E69" w:rsidRPr="00F542CD">
        <w:rPr>
          <w:rFonts w:ascii="Lexend Deca Light" w:hAnsi="Lexend Deca Light"/>
          <w:i/>
          <w:iCs/>
          <w:shd w:val="clear" w:color="auto" w:fill="FFFFFF"/>
          <w:vertAlign w:val="superscript"/>
        </w:rPr>
        <w:t>ère</w:t>
      </w:r>
      <w:r w:rsidR="002E2E69">
        <w:rPr>
          <w:rFonts w:ascii="Lexend Deca Light" w:hAnsi="Lexend Deca Light"/>
          <w:i/>
          <w:iCs/>
          <w:shd w:val="clear" w:color="auto" w:fill="FFFFFF"/>
        </w:rPr>
        <w:t xml:space="preserve"> </w:t>
      </w:r>
      <w:r w:rsidR="002E2E69" w:rsidRPr="007D3F0E">
        <w:rPr>
          <w:rFonts w:ascii="Lexend Deca Light" w:hAnsi="Lexend Deca Light"/>
          <w:shd w:val="clear" w:color="auto" w:fill="FFFFFF"/>
        </w:rPr>
        <w:t>édition</w:t>
      </w:r>
      <w:r w:rsidRPr="007D3F0E">
        <w:rPr>
          <w:rFonts w:ascii="Lexend Deca Light" w:hAnsi="Lexend Deca Light"/>
          <w:shd w:val="clear" w:color="auto" w:fill="FFFFFF"/>
        </w:rPr>
        <w:t xml:space="preserve">, en présence des équipes éducatives et des bibliothécaires du réseau. Le forum se déroule sous un format libre : chacun est invité à échanger directement avec les structures de son choix, qu’il s’agisse de nouer des partenariats, d’initier des projets ou de mieux comprendre les offres et besoins de chacun. Les associations sont également encouragées à échanger entre elles. Le </w:t>
      </w:r>
      <w:r w:rsidR="00FE7FC2">
        <w:rPr>
          <w:rFonts w:ascii="Lexend Deca Light" w:hAnsi="Lexend Deca Light"/>
          <w:shd w:val="clear" w:color="auto" w:fill="FFFFFF"/>
        </w:rPr>
        <w:t>S</w:t>
      </w:r>
      <w:r w:rsidRPr="007D3F0E">
        <w:rPr>
          <w:rFonts w:ascii="Lexend Deca Light" w:hAnsi="Lexend Deca Light"/>
          <w:shd w:val="clear" w:color="auto" w:fill="FFFFFF"/>
        </w:rPr>
        <w:t xml:space="preserve">ervice </w:t>
      </w:r>
      <w:r>
        <w:rPr>
          <w:rFonts w:ascii="Lexend Deca Light" w:hAnsi="Lexend Deca Light"/>
          <w:shd w:val="clear" w:color="auto" w:fill="FFFFFF"/>
        </w:rPr>
        <w:t>C</w:t>
      </w:r>
      <w:r w:rsidRPr="007D3F0E">
        <w:rPr>
          <w:rFonts w:ascii="Lexend Deca Light" w:hAnsi="Lexend Deca Light"/>
          <w:shd w:val="clear" w:color="auto" w:fill="FFFFFF"/>
        </w:rPr>
        <w:t>ulture et le Vice-Président à la culture sont disponibles pour accompagner les discussions ou répondre aux questions.</w:t>
      </w:r>
    </w:p>
    <w:p w14:paraId="3FE90C31" w14:textId="3FB15DC8" w:rsidR="007D3F0E" w:rsidRDefault="007D3F0E" w:rsidP="007D3F0E">
      <w:pPr>
        <w:spacing w:line="256" w:lineRule="auto"/>
        <w:jc w:val="both"/>
        <w:rPr>
          <w:rFonts w:ascii="Capriola" w:hAnsi="Capriola"/>
          <w:sz w:val="24"/>
          <w:szCs w:val="24"/>
          <w:shd w:val="clear" w:color="auto" w:fill="FFFFFF"/>
        </w:rPr>
      </w:pPr>
      <w:r w:rsidRPr="007D3F0E">
        <w:rPr>
          <w:rFonts w:ascii="Capriola" w:hAnsi="Capriola"/>
          <w:sz w:val="24"/>
          <w:szCs w:val="24"/>
          <w:shd w:val="clear" w:color="auto" w:fill="FFFFFF"/>
        </w:rPr>
        <w:t>Un engagement renforcé en faveur de l’éducation artistique et culturelle</w:t>
      </w:r>
    </w:p>
    <w:p w14:paraId="0463B85E" w14:textId="46658491" w:rsidR="007D3F0E" w:rsidRPr="007D3F0E" w:rsidRDefault="007D3F0E" w:rsidP="007D3F0E">
      <w:pPr>
        <w:spacing w:line="256" w:lineRule="auto"/>
        <w:jc w:val="both"/>
        <w:rPr>
          <w:rFonts w:ascii="Lexend Deca Light" w:hAnsi="Lexend Deca Light"/>
          <w:shd w:val="clear" w:color="auto" w:fill="FFFFFF"/>
        </w:rPr>
      </w:pPr>
      <w:r w:rsidRPr="007D3F0E">
        <w:rPr>
          <w:rFonts w:ascii="Lexend Deca Light" w:hAnsi="Lexend Deca Light"/>
          <w:shd w:val="clear" w:color="auto" w:fill="FFFFFF"/>
        </w:rPr>
        <w:t xml:space="preserve">Dans ce cadre, la </w:t>
      </w:r>
      <w:r>
        <w:rPr>
          <w:rFonts w:ascii="Lexend Deca Light" w:hAnsi="Lexend Deca Light"/>
          <w:shd w:val="clear" w:color="auto" w:fill="FFFFFF"/>
        </w:rPr>
        <w:t xml:space="preserve">Communauté de communes </w:t>
      </w:r>
      <w:r w:rsidRPr="007D3F0E">
        <w:rPr>
          <w:rFonts w:ascii="Lexend Deca Light" w:hAnsi="Lexend Deca Light"/>
          <w:shd w:val="clear" w:color="auto" w:fill="FFFFFF"/>
        </w:rPr>
        <w:t xml:space="preserve">rappelle l’existence du fonds Éducation Artistique et Culturelle (EAC), destiné aux écoles primaires publiques et privées du territoire. Ce dispositif vise à soutenir financièrement les projets artistiques et culturels menés avec les élèves, en partenariat avec des acteurs culturels locaux. Une note d’information sera </w:t>
      </w:r>
      <w:r w:rsidRPr="007D3F0E">
        <w:rPr>
          <w:rFonts w:ascii="Lexend Deca Light" w:hAnsi="Lexend Deca Light"/>
          <w:shd w:val="clear" w:color="auto" w:fill="FFFFFF"/>
        </w:rPr>
        <w:lastRenderedPageBreak/>
        <w:t>envoyée aux établissements en juin, afin de permettre le dépôt des demandes à partir de septembre 2025.</w:t>
      </w:r>
    </w:p>
    <w:p w14:paraId="6CDA9623" w14:textId="5881EA83" w:rsidR="00F542CD" w:rsidRDefault="007D3F0E" w:rsidP="00803431">
      <w:pPr>
        <w:spacing w:line="256" w:lineRule="auto"/>
        <w:jc w:val="both"/>
        <w:rPr>
          <w:rFonts w:ascii="Lexend Deca Light" w:hAnsi="Lexend Deca Light"/>
          <w:shd w:val="clear" w:color="auto" w:fill="FFFFFF"/>
        </w:rPr>
      </w:pPr>
      <w:r w:rsidRPr="007D3F0E">
        <w:rPr>
          <w:rFonts w:ascii="Lexend Deca Light" w:hAnsi="Lexend Deca Light"/>
          <w:shd w:val="clear" w:color="auto" w:fill="FFFFFF"/>
        </w:rPr>
        <w:t>Un bilan de cette rencontre sera réalisé pour envisager la suite du dispositif et ajuster l’accompagnement proposé aux structures culturelles.</w:t>
      </w:r>
    </w:p>
    <w:p w14:paraId="5CD2E895" w14:textId="77777777" w:rsidR="009C3B24" w:rsidRDefault="009C3B24" w:rsidP="00803431">
      <w:pPr>
        <w:spacing w:line="256" w:lineRule="auto"/>
        <w:jc w:val="both"/>
        <w:rPr>
          <w:rFonts w:ascii="Lexend Deca Light" w:hAnsi="Lexend Deca Light"/>
          <w:shd w:val="clear" w:color="auto" w:fill="FFFFFF"/>
        </w:rPr>
      </w:pPr>
    </w:p>
    <w:p w14:paraId="61298E66" w14:textId="7A51C1C5" w:rsidR="009C3B24" w:rsidRPr="007D2925" w:rsidRDefault="009C3B24" w:rsidP="00803431">
      <w:pPr>
        <w:spacing w:line="256" w:lineRule="auto"/>
        <w:jc w:val="both"/>
        <w:rPr>
          <w:rFonts w:ascii="Lexend Deca Light" w:hAnsi="Lexend Deca Light" w:cs="Calibri"/>
          <w:sz w:val="20"/>
          <w:szCs w:val="20"/>
        </w:rPr>
      </w:pPr>
      <w:r>
        <w:rPr>
          <w:rFonts w:ascii="Lexend Deca Light" w:hAnsi="Lexend Deca Light"/>
          <w:noProof/>
          <w:shd w:val="clear" w:color="auto" w:fill="FFFFFF"/>
        </w:rPr>
        <w:drawing>
          <wp:inline distT="0" distB="0" distL="0" distR="0" wp14:anchorId="0EA0895C" wp14:editId="719976B9">
            <wp:extent cx="2789182" cy="2092036"/>
            <wp:effectExtent l="0" t="0" r="0" b="3810"/>
            <wp:docPr id="76968241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813" cy="2096260"/>
                    </a:xfrm>
                    <a:prstGeom prst="rect">
                      <a:avLst/>
                    </a:prstGeom>
                    <a:noFill/>
                    <a:ln>
                      <a:noFill/>
                    </a:ln>
                  </pic:spPr>
                </pic:pic>
              </a:graphicData>
            </a:graphic>
          </wp:inline>
        </w:drawing>
      </w:r>
    </w:p>
    <w:sectPr w:rsidR="009C3B24" w:rsidRPr="007D2925" w:rsidSect="00CD0FE4">
      <w:footerReference w:type="default" r:id="rId12"/>
      <w:pgSz w:w="11906" w:h="16838"/>
      <w:pgMar w:top="1418"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CC366" w14:textId="77777777" w:rsidR="00B306B1" w:rsidRDefault="00B306B1" w:rsidP="0013109E">
      <w:pPr>
        <w:spacing w:after="0" w:line="240" w:lineRule="auto"/>
      </w:pPr>
      <w:r>
        <w:separator/>
      </w:r>
    </w:p>
  </w:endnote>
  <w:endnote w:type="continuationSeparator" w:id="0">
    <w:p w14:paraId="310DA659" w14:textId="77777777" w:rsidR="00B306B1" w:rsidRDefault="00B306B1" w:rsidP="00131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priola">
    <w:altName w:val="Calibri"/>
    <w:panose1 w:val="02010603030502060004"/>
    <w:charset w:val="00"/>
    <w:family w:val="auto"/>
    <w:pitch w:val="variable"/>
    <w:sig w:usb0="A00000AF" w:usb1="5000204A" w:usb2="00000000" w:usb3="00000000" w:csb0="00000093" w:csb1="00000000"/>
  </w:font>
  <w:font w:name="Lexend Deca Light">
    <w:altName w:val="Calibri"/>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E6FE7" w14:textId="2C3569E5" w:rsidR="0013109E" w:rsidRPr="005F7E70" w:rsidRDefault="0013109E" w:rsidP="0013109E">
    <w:pPr>
      <w:spacing w:line="256" w:lineRule="auto"/>
      <w:jc w:val="both"/>
      <w:rPr>
        <w:rFonts w:cs="Calibri"/>
        <w:sz w:val="20"/>
        <w:szCs w:val="20"/>
      </w:rPr>
    </w:pPr>
  </w:p>
  <w:p w14:paraId="54C79E8C" w14:textId="21961ADC" w:rsidR="0013109E" w:rsidRPr="0013109E" w:rsidRDefault="001D1F47" w:rsidP="005F7E70">
    <w:pPr>
      <w:pBdr>
        <w:top w:val="single" w:sz="4" w:space="1" w:color="auto"/>
      </w:pBdr>
      <w:spacing w:after="0"/>
      <w:ind w:left="1560"/>
      <w:rPr>
        <w:rFonts w:ascii="Lexend Deca Light" w:hAnsi="Lexend Deca Light" w:cs="Calibri"/>
        <w:color w:val="1D466B"/>
        <w:sz w:val="20"/>
      </w:rPr>
    </w:pPr>
    <w:r>
      <w:rPr>
        <w:rFonts w:ascii="Times New Roman" w:hAnsi="Times New Roman"/>
        <w:noProof/>
        <w:sz w:val="24"/>
        <w:szCs w:val="24"/>
      </w:rPr>
      <w:drawing>
        <wp:anchor distT="0" distB="0" distL="114300" distR="114300" simplePos="0" relativeHeight="251659264" behindDoc="0" locked="0" layoutInCell="1" allowOverlap="1" wp14:anchorId="4D7F81F0" wp14:editId="694D6B5E">
          <wp:simplePos x="0" y="0"/>
          <wp:positionH relativeFrom="page">
            <wp:posOffset>-189865</wp:posOffset>
          </wp:positionH>
          <wp:positionV relativeFrom="paragraph">
            <wp:posOffset>148590</wp:posOffset>
          </wp:positionV>
          <wp:extent cx="2277745" cy="2072005"/>
          <wp:effectExtent l="266700" t="171450" r="0" b="0"/>
          <wp:wrapNone/>
          <wp:docPr id="10" name="Image 10" descr="Une image contenant cercle, ar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cercle, art&#10;&#10;Le contenu généré par l’IA peut êtr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8575474">
                    <a:off x="0" y="0"/>
                    <a:ext cx="2277745" cy="2072005"/>
                  </a:xfrm>
                  <a:prstGeom prst="rect">
                    <a:avLst/>
                  </a:prstGeom>
                  <a:noFill/>
                </pic:spPr>
              </pic:pic>
            </a:graphicData>
          </a:graphic>
          <wp14:sizeRelH relativeFrom="margin">
            <wp14:pctWidth>0</wp14:pctWidth>
          </wp14:sizeRelH>
          <wp14:sizeRelV relativeFrom="margin">
            <wp14:pctHeight>0</wp14:pctHeight>
          </wp14:sizeRelV>
        </wp:anchor>
      </w:drawing>
    </w:r>
    <w:r w:rsidR="0013109E" w:rsidRPr="0013109E">
      <w:rPr>
        <w:rFonts w:ascii="Lexend Deca Light" w:hAnsi="Lexend Deca Light" w:cs="Calibri"/>
        <w:b/>
        <w:color w:val="1D466B"/>
        <w:sz w:val="20"/>
        <w:u w:val="single"/>
      </w:rPr>
      <w:t>Contact </w:t>
    </w:r>
    <w:r w:rsidR="0013109E" w:rsidRPr="0013109E">
      <w:rPr>
        <w:rFonts w:ascii="Lexend Deca Light" w:hAnsi="Lexend Deca Light" w:cs="Calibri"/>
        <w:color w:val="1D466B"/>
        <w:sz w:val="20"/>
      </w:rPr>
      <w:t xml:space="preserve">: </w:t>
    </w:r>
  </w:p>
  <w:p w14:paraId="091A5274" w14:textId="766BE894" w:rsidR="0013109E" w:rsidRPr="001140BC" w:rsidRDefault="00C127BD" w:rsidP="005F7E70">
    <w:pPr>
      <w:spacing w:after="0"/>
      <w:ind w:left="1560"/>
      <w:rPr>
        <w:rFonts w:ascii="Lexend Deca Light" w:hAnsi="Lexend Deca Light"/>
        <w:b/>
        <w:bCs/>
        <w:i/>
        <w:iCs/>
        <w:color w:val="1D466B"/>
        <w:sz w:val="20"/>
        <w:szCs w:val="20"/>
      </w:rPr>
    </w:pPr>
    <w:r w:rsidRPr="001140BC">
      <w:rPr>
        <w:rFonts w:ascii="Lexend Deca Light" w:hAnsi="Lexend Deca Light" w:cs="Calibri"/>
        <w:b/>
        <w:bCs/>
        <w:color w:val="1D466B"/>
        <w:sz w:val="20"/>
        <w:szCs w:val="20"/>
      </w:rPr>
      <w:t>M</w:t>
    </w:r>
    <w:r w:rsidR="00F30DC0" w:rsidRPr="001140BC">
      <w:rPr>
        <w:rFonts w:ascii="Lexend Deca Light" w:hAnsi="Lexend Deca Light" w:cs="Calibri"/>
        <w:b/>
        <w:bCs/>
        <w:color w:val="1D466B"/>
        <w:sz w:val="20"/>
        <w:szCs w:val="20"/>
      </w:rPr>
      <w:t xml:space="preserve">arine DUBOIS </w:t>
    </w:r>
    <w:r w:rsidR="0013109E" w:rsidRPr="001140BC">
      <w:rPr>
        <w:rFonts w:ascii="Lexend Deca Light" w:hAnsi="Lexend Deca Light"/>
        <w:b/>
        <w:bCs/>
        <w:color w:val="1D466B"/>
        <w:sz w:val="20"/>
        <w:szCs w:val="20"/>
      </w:rPr>
      <w:t xml:space="preserve">– </w:t>
    </w:r>
    <w:r w:rsidRPr="001140BC">
      <w:rPr>
        <w:rFonts w:ascii="Lexend Deca Light" w:hAnsi="Lexend Deca Light"/>
        <w:b/>
        <w:bCs/>
        <w:color w:val="1D466B"/>
        <w:sz w:val="20"/>
        <w:szCs w:val="20"/>
      </w:rPr>
      <w:t>m</w:t>
    </w:r>
    <w:r w:rsidR="00F30DC0" w:rsidRPr="001140BC">
      <w:rPr>
        <w:rFonts w:ascii="Lexend Deca Light" w:hAnsi="Lexend Deca Light"/>
        <w:b/>
        <w:bCs/>
        <w:color w:val="1D466B"/>
        <w:sz w:val="20"/>
        <w:szCs w:val="20"/>
      </w:rPr>
      <w:t>arine</w:t>
    </w:r>
    <w:r w:rsidR="001140BC" w:rsidRPr="001140BC">
      <w:rPr>
        <w:rFonts w:ascii="Lexend Deca Light" w:hAnsi="Lexend Deca Light"/>
        <w:b/>
        <w:bCs/>
        <w:color w:val="1D466B"/>
        <w:sz w:val="20"/>
        <w:szCs w:val="20"/>
      </w:rPr>
      <w:t>.dubois7</w:t>
    </w:r>
    <w:r w:rsidRPr="001140BC">
      <w:rPr>
        <w:rFonts w:ascii="Lexend Deca Light" w:hAnsi="Lexend Deca Light"/>
        <w:b/>
        <w:bCs/>
        <w:color w:val="1D466B"/>
        <w:sz w:val="20"/>
        <w:szCs w:val="20"/>
      </w:rPr>
      <w:t>@bretagneromantique.fr</w:t>
    </w:r>
    <w:r w:rsidR="0013109E" w:rsidRPr="001140BC">
      <w:rPr>
        <w:sz w:val="20"/>
        <w:szCs w:val="20"/>
      </w:rPr>
      <w:t xml:space="preserve"> -</w:t>
    </w:r>
    <w:r w:rsidRPr="001140BC">
      <w:rPr>
        <w:rStyle w:val="Lienhypertexte"/>
        <w:rFonts w:ascii="Lexend Deca Light" w:hAnsi="Lexend Deca Light" w:cs="Calibri"/>
        <w:b/>
        <w:bCs/>
        <w:color w:val="1D466B"/>
        <w:sz w:val="20"/>
        <w:szCs w:val="20"/>
        <w:u w:val="none"/>
      </w:rPr>
      <w:t xml:space="preserve"> </w:t>
    </w:r>
    <w:r w:rsidR="0013109E" w:rsidRPr="001140BC">
      <w:rPr>
        <w:rFonts w:ascii="Lexend Deca Light" w:hAnsi="Lexend Deca Light" w:cs="Calibri"/>
        <w:b/>
        <w:bCs/>
        <w:color w:val="1D466B"/>
        <w:sz w:val="20"/>
        <w:szCs w:val="20"/>
      </w:rPr>
      <w:t xml:space="preserve">Tel </w:t>
    </w:r>
    <w:r w:rsidR="0013109E" w:rsidRPr="001140BC">
      <w:rPr>
        <w:rFonts w:ascii="Lexend Deca Light" w:hAnsi="Lexend Deca Light"/>
        <w:b/>
        <w:bCs/>
        <w:color w:val="1D466B"/>
        <w:sz w:val="20"/>
        <w:szCs w:val="20"/>
      </w:rPr>
      <w:t>0</w:t>
    </w:r>
    <w:r w:rsidR="001140BC" w:rsidRPr="001140BC">
      <w:rPr>
        <w:rFonts w:ascii="Lexend Deca Light" w:hAnsi="Lexend Deca Light"/>
        <w:b/>
        <w:bCs/>
        <w:color w:val="1D466B"/>
        <w:sz w:val="20"/>
        <w:szCs w:val="20"/>
      </w:rPr>
      <w:t>2</w:t>
    </w:r>
    <w:r w:rsidRPr="001140BC">
      <w:rPr>
        <w:rFonts w:ascii="Lexend Deca Light" w:hAnsi="Lexend Deca Light"/>
        <w:b/>
        <w:bCs/>
        <w:color w:val="1D466B"/>
        <w:sz w:val="20"/>
        <w:szCs w:val="20"/>
      </w:rPr>
      <w:t xml:space="preserve"> </w:t>
    </w:r>
    <w:r w:rsidR="001140BC" w:rsidRPr="001140BC">
      <w:rPr>
        <w:rFonts w:ascii="Lexend Deca Light" w:hAnsi="Lexend Deca Light"/>
        <w:b/>
        <w:bCs/>
        <w:color w:val="1D466B"/>
        <w:sz w:val="20"/>
        <w:szCs w:val="20"/>
      </w:rPr>
      <w:t>99</w:t>
    </w:r>
    <w:r w:rsidRPr="001140BC">
      <w:rPr>
        <w:rFonts w:ascii="Lexend Deca Light" w:hAnsi="Lexend Deca Light"/>
        <w:b/>
        <w:bCs/>
        <w:color w:val="1D466B"/>
        <w:sz w:val="20"/>
        <w:szCs w:val="20"/>
      </w:rPr>
      <w:t xml:space="preserve"> </w:t>
    </w:r>
    <w:r w:rsidR="001140BC" w:rsidRPr="001140BC">
      <w:rPr>
        <w:rFonts w:ascii="Lexend Deca Light" w:hAnsi="Lexend Deca Light"/>
        <w:b/>
        <w:bCs/>
        <w:color w:val="1D466B"/>
        <w:sz w:val="20"/>
        <w:szCs w:val="20"/>
      </w:rPr>
      <w:t>45</w:t>
    </w:r>
    <w:r w:rsidRPr="001140BC">
      <w:rPr>
        <w:rFonts w:ascii="Lexend Deca Light" w:hAnsi="Lexend Deca Light"/>
        <w:b/>
        <w:bCs/>
        <w:color w:val="1D466B"/>
        <w:sz w:val="20"/>
        <w:szCs w:val="20"/>
      </w:rPr>
      <w:t xml:space="preserve"> </w:t>
    </w:r>
    <w:r w:rsidR="001140BC" w:rsidRPr="001140BC">
      <w:rPr>
        <w:rFonts w:ascii="Lexend Deca Light" w:hAnsi="Lexend Deca Light"/>
        <w:b/>
        <w:bCs/>
        <w:color w:val="1D466B"/>
        <w:sz w:val="20"/>
        <w:szCs w:val="20"/>
      </w:rPr>
      <w:t>23</w:t>
    </w:r>
    <w:r w:rsidRPr="001140BC">
      <w:rPr>
        <w:rFonts w:ascii="Lexend Deca Light" w:hAnsi="Lexend Deca Light"/>
        <w:b/>
        <w:bCs/>
        <w:color w:val="1D466B"/>
        <w:sz w:val="20"/>
        <w:szCs w:val="20"/>
      </w:rPr>
      <w:t xml:space="preserve"> </w:t>
    </w:r>
    <w:r w:rsidR="001140BC" w:rsidRPr="001140BC">
      <w:rPr>
        <w:rFonts w:ascii="Lexend Deca Light" w:hAnsi="Lexend Deca Light"/>
        <w:b/>
        <w:bCs/>
        <w:color w:val="1D466B"/>
        <w:sz w:val="20"/>
        <w:szCs w:val="20"/>
      </w:rPr>
      <w:t>45</w:t>
    </w:r>
  </w:p>
  <w:p w14:paraId="51D9EDB4" w14:textId="1F5BD8BA" w:rsidR="0013109E" w:rsidRPr="0013109E" w:rsidRDefault="0013109E" w:rsidP="005F7E70">
    <w:pPr>
      <w:spacing w:after="0"/>
      <w:ind w:left="1560"/>
      <w:rPr>
        <w:rFonts w:ascii="Lexend Deca Light" w:hAnsi="Lexend Deca Light" w:cs="Calibri"/>
        <w:sz w:val="16"/>
        <w:szCs w:val="18"/>
      </w:rPr>
    </w:pPr>
    <w:r w:rsidRPr="0013109E">
      <w:rPr>
        <w:rFonts w:ascii="Lexend Deca Light" w:hAnsi="Lexend Deca Light" w:cs="Calibri"/>
        <w:sz w:val="16"/>
        <w:szCs w:val="18"/>
      </w:rPr>
      <w:t xml:space="preserve">Communauté de communes Bretagne romantique </w:t>
    </w:r>
    <w:r w:rsidRPr="0013109E">
      <w:rPr>
        <w:rFonts w:ascii="Lexend Deca Light" w:hAnsi="Lexend Deca Light" w:cs="Calibri"/>
        <w:sz w:val="16"/>
        <w:szCs w:val="18"/>
      </w:rPr>
      <w:br/>
      <w:t>22 rue des coteaux – 35190 LA CHAPELLE AUX FILTZMEENS</w:t>
    </w:r>
    <w:r w:rsidRPr="0013109E">
      <w:rPr>
        <w:rFonts w:ascii="Lexend Deca Light" w:hAnsi="Lexend Deca Light" w:cs="Calibri"/>
        <w:sz w:val="16"/>
        <w:szCs w:val="18"/>
      </w:rPr>
      <w:br/>
    </w:r>
    <w:proofErr w:type="gramStart"/>
    <w:r w:rsidRPr="0013109E">
      <w:rPr>
        <w:rFonts w:ascii="Lexend Deca Light" w:hAnsi="Lexend Deca Light" w:cs="Calibri"/>
        <w:sz w:val="16"/>
        <w:szCs w:val="18"/>
      </w:rPr>
      <w:t>Tel .</w:t>
    </w:r>
    <w:proofErr w:type="gramEnd"/>
    <w:r w:rsidRPr="0013109E">
      <w:rPr>
        <w:rFonts w:ascii="Lexend Deca Light" w:hAnsi="Lexend Deca Light" w:cs="Calibri"/>
        <w:sz w:val="16"/>
        <w:szCs w:val="18"/>
      </w:rPr>
      <w:t> : 02 99 45 23 45 – www.bretagneromantique.fr</w:t>
    </w:r>
  </w:p>
  <w:p w14:paraId="3080E9C2" w14:textId="77777777" w:rsidR="0013109E" w:rsidRDefault="0013109E">
    <w:pPr>
      <w:pStyle w:val="Pieddepage"/>
    </w:pPr>
  </w:p>
  <w:p w14:paraId="5C94895F" w14:textId="77777777" w:rsidR="0013109E" w:rsidRDefault="0013109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3F9DE" w14:textId="77777777" w:rsidR="00B306B1" w:rsidRDefault="00B306B1" w:rsidP="0013109E">
      <w:pPr>
        <w:spacing w:after="0" w:line="240" w:lineRule="auto"/>
      </w:pPr>
      <w:r>
        <w:separator/>
      </w:r>
    </w:p>
  </w:footnote>
  <w:footnote w:type="continuationSeparator" w:id="0">
    <w:p w14:paraId="2B0A1032" w14:textId="77777777" w:rsidR="00B306B1" w:rsidRDefault="00B306B1" w:rsidP="00131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B589B"/>
    <w:multiLevelType w:val="hybridMultilevel"/>
    <w:tmpl w:val="9A181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B30115"/>
    <w:multiLevelType w:val="hybridMultilevel"/>
    <w:tmpl w:val="633C5E6C"/>
    <w:lvl w:ilvl="0" w:tplc="040C0001">
      <w:start w:val="1"/>
      <w:numFmt w:val="bullet"/>
      <w:lvlText w:val=""/>
      <w:lvlJc w:val="left"/>
      <w:pPr>
        <w:ind w:left="783" w:hanging="360"/>
      </w:pPr>
      <w:rPr>
        <w:rFonts w:ascii="Symbol" w:hAnsi="Symbo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2" w15:restartNumberingAfterBreak="0">
    <w:nsid w:val="141767F5"/>
    <w:multiLevelType w:val="hybridMultilevel"/>
    <w:tmpl w:val="140674EC"/>
    <w:lvl w:ilvl="0" w:tplc="CEFADD0E">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5546E5"/>
    <w:multiLevelType w:val="hybridMultilevel"/>
    <w:tmpl w:val="F3243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F862C4"/>
    <w:multiLevelType w:val="hybridMultilevel"/>
    <w:tmpl w:val="64FCA196"/>
    <w:lvl w:ilvl="0" w:tplc="1D302FE8">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AB1F33"/>
    <w:multiLevelType w:val="hybridMultilevel"/>
    <w:tmpl w:val="206AE6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1C026A"/>
    <w:multiLevelType w:val="hybridMultilevel"/>
    <w:tmpl w:val="7ED409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583FF6"/>
    <w:multiLevelType w:val="multilevel"/>
    <w:tmpl w:val="0EF0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EE4963"/>
    <w:multiLevelType w:val="hybridMultilevel"/>
    <w:tmpl w:val="5364AF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015AAC"/>
    <w:multiLevelType w:val="hybridMultilevel"/>
    <w:tmpl w:val="6074AF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75543E"/>
    <w:multiLevelType w:val="hybridMultilevel"/>
    <w:tmpl w:val="13CE4422"/>
    <w:lvl w:ilvl="0" w:tplc="040C0001">
      <w:start w:val="1"/>
      <w:numFmt w:val="bullet"/>
      <w:lvlText w:val=""/>
      <w:lvlJc w:val="left"/>
      <w:pPr>
        <w:ind w:left="862" w:hanging="360"/>
      </w:pPr>
      <w:rPr>
        <w:rFonts w:ascii="Symbol" w:hAnsi="Symbol" w:hint="default"/>
      </w:rPr>
    </w:lvl>
    <w:lvl w:ilvl="1" w:tplc="040C0003">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 w15:restartNumberingAfterBreak="0">
    <w:nsid w:val="32A64950"/>
    <w:multiLevelType w:val="hybridMultilevel"/>
    <w:tmpl w:val="8E1C29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C022BA"/>
    <w:multiLevelType w:val="hybridMultilevel"/>
    <w:tmpl w:val="399A204A"/>
    <w:lvl w:ilvl="0" w:tplc="D3C024BA">
      <w:start w:val="2020"/>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C43659"/>
    <w:multiLevelType w:val="hybridMultilevel"/>
    <w:tmpl w:val="556EB4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052E41"/>
    <w:multiLevelType w:val="hybridMultilevel"/>
    <w:tmpl w:val="20A6F806"/>
    <w:lvl w:ilvl="0" w:tplc="674C6536">
      <w:numFmt w:val="bullet"/>
      <w:lvlText w:val="•"/>
      <w:lvlJc w:val="left"/>
      <w:pPr>
        <w:ind w:left="1065" w:hanging="705"/>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E8E1F86"/>
    <w:multiLevelType w:val="hybridMultilevel"/>
    <w:tmpl w:val="3120F1DA"/>
    <w:lvl w:ilvl="0" w:tplc="6F488E5E">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63492F"/>
    <w:multiLevelType w:val="hybridMultilevel"/>
    <w:tmpl w:val="BB2622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06F16A7"/>
    <w:multiLevelType w:val="hybridMultilevel"/>
    <w:tmpl w:val="8286F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801987"/>
    <w:multiLevelType w:val="hybridMultilevel"/>
    <w:tmpl w:val="F1FCD3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99A4F90"/>
    <w:multiLevelType w:val="hybridMultilevel"/>
    <w:tmpl w:val="253E1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A2F29E5"/>
    <w:multiLevelType w:val="multilevel"/>
    <w:tmpl w:val="D966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160D89"/>
    <w:multiLevelType w:val="hybridMultilevel"/>
    <w:tmpl w:val="C5D8A0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896F6D"/>
    <w:multiLevelType w:val="hybridMultilevel"/>
    <w:tmpl w:val="0A28FB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B87A30"/>
    <w:multiLevelType w:val="hybridMultilevel"/>
    <w:tmpl w:val="88800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7859F0"/>
    <w:multiLevelType w:val="hybridMultilevel"/>
    <w:tmpl w:val="388482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E1A4A89"/>
    <w:multiLevelType w:val="hybridMultilevel"/>
    <w:tmpl w:val="0A26B70E"/>
    <w:lvl w:ilvl="0" w:tplc="5EF0910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AC4598"/>
    <w:multiLevelType w:val="hybridMultilevel"/>
    <w:tmpl w:val="174AC506"/>
    <w:lvl w:ilvl="0" w:tplc="5EF0910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AE7836"/>
    <w:multiLevelType w:val="hybridMultilevel"/>
    <w:tmpl w:val="119A9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453394"/>
    <w:multiLevelType w:val="hybridMultilevel"/>
    <w:tmpl w:val="FAB6A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315C29"/>
    <w:multiLevelType w:val="hybridMultilevel"/>
    <w:tmpl w:val="07A0F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6146B6C"/>
    <w:multiLevelType w:val="hybridMultilevel"/>
    <w:tmpl w:val="DE005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6CF4FDF"/>
    <w:multiLevelType w:val="hybridMultilevel"/>
    <w:tmpl w:val="C32C17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68B10AD5"/>
    <w:multiLevelType w:val="hybridMultilevel"/>
    <w:tmpl w:val="9EF0D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476404"/>
    <w:multiLevelType w:val="hybridMultilevel"/>
    <w:tmpl w:val="896EB2A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73C479A5"/>
    <w:multiLevelType w:val="hybridMultilevel"/>
    <w:tmpl w:val="8154D6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9036372">
    <w:abstractNumId w:val="15"/>
  </w:num>
  <w:num w:numId="2" w16cid:durableId="361785465">
    <w:abstractNumId w:val="2"/>
  </w:num>
  <w:num w:numId="3" w16cid:durableId="1337925910">
    <w:abstractNumId w:val="11"/>
  </w:num>
  <w:num w:numId="4" w16cid:durableId="2112889910">
    <w:abstractNumId w:val="7"/>
  </w:num>
  <w:num w:numId="5" w16cid:durableId="920213267">
    <w:abstractNumId w:val="20"/>
  </w:num>
  <w:num w:numId="6" w16cid:durableId="852261157">
    <w:abstractNumId w:val="33"/>
  </w:num>
  <w:num w:numId="7" w16cid:durableId="127746562">
    <w:abstractNumId w:val="3"/>
  </w:num>
  <w:num w:numId="8" w16cid:durableId="484511074">
    <w:abstractNumId w:val="24"/>
  </w:num>
  <w:num w:numId="9" w16cid:durableId="1185486229">
    <w:abstractNumId w:val="1"/>
  </w:num>
  <w:num w:numId="10" w16cid:durableId="1731340783">
    <w:abstractNumId w:val="4"/>
  </w:num>
  <w:num w:numId="11" w16cid:durableId="250697824">
    <w:abstractNumId w:val="16"/>
  </w:num>
  <w:num w:numId="12" w16cid:durableId="558320401">
    <w:abstractNumId w:val="18"/>
  </w:num>
  <w:num w:numId="13" w16cid:durableId="6450763">
    <w:abstractNumId w:val="8"/>
  </w:num>
  <w:num w:numId="14" w16cid:durableId="2046130900">
    <w:abstractNumId w:val="19"/>
  </w:num>
  <w:num w:numId="15" w16cid:durableId="855853090">
    <w:abstractNumId w:val="34"/>
  </w:num>
  <w:num w:numId="16" w16cid:durableId="696589293">
    <w:abstractNumId w:val="5"/>
  </w:num>
  <w:num w:numId="17" w16cid:durableId="1921600045">
    <w:abstractNumId w:val="27"/>
  </w:num>
  <w:num w:numId="18" w16cid:durableId="1498686663">
    <w:abstractNumId w:val="25"/>
  </w:num>
  <w:num w:numId="19" w16cid:durableId="1009412469">
    <w:abstractNumId w:val="26"/>
  </w:num>
  <w:num w:numId="20" w16cid:durableId="1342777423">
    <w:abstractNumId w:val="32"/>
  </w:num>
  <w:num w:numId="21" w16cid:durableId="1177040268">
    <w:abstractNumId w:val="22"/>
  </w:num>
  <w:num w:numId="22" w16cid:durableId="1726643861">
    <w:abstractNumId w:val="28"/>
  </w:num>
  <w:num w:numId="23" w16cid:durableId="177476486">
    <w:abstractNumId w:val="9"/>
  </w:num>
  <w:num w:numId="24" w16cid:durableId="1473786657">
    <w:abstractNumId w:val="23"/>
  </w:num>
  <w:num w:numId="25" w16cid:durableId="1396971694">
    <w:abstractNumId w:val="14"/>
  </w:num>
  <w:num w:numId="26" w16cid:durableId="377165214">
    <w:abstractNumId w:val="13"/>
  </w:num>
  <w:num w:numId="27" w16cid:durableId="1516576219">
    <w:abstractNumId w:val="0"/>
  </w:num>
  <w:num w:numId="28" w16cid:durableId="844711458">
    <w:abstractNumId w:val="6"/>
  </w:num>
  <w:num w:numId="29" w16cid:durableId="1641112832">
    <w:abstractNumId w:val="21"/>
  </w:num>
  <w:num w:numId="30" w16cid:durableId="497892744">
    <w:abstractNumId w:val="12"/>
  </w:num>
  <w:num w:numId="31" w16cid:durableId="1906379762">
    <w:abstractNumId w:val="30"/>
  </w:num>
  <w:num w:numId="32" w16cid:durableId="1174536214">
    <w:abstractNumId w:val="29"/>
  </w:num>
  <w:num w:numId="33" w16cid:durableId="732696495">
    <w:abstractNumId w:val="17"/>
  </w:num>
  <w:num w:numId="34" w16cid:durableId="1712072800">
    <w:abstractNumId w:val="10"/>
  </w:num>
  <w:num w:numId="35" w16cid:durableId="55944388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D5F"/>
    <w:rsid w:val="00035308"/>
    <w:rsid w:val="00056ACF"/>
    <w:rsid w:val="00062113"/>
    <w:rsid w:val="000628EB"/>
    <w:rsid w:val="000768C6"/>
    <w:rsid w:val="000776DC"/>
    <w:rsid w:val="0009310C"/>
    <w:rsid w:val="000B7AA4"/>
    <w:rsid w:val="000C4979"/>
    <w:rsid w:val="000C7C55"/>
    <w:rsid w:val="000D713F"/>
    <w:rsid w:val="0010769C"/>
    <w:rsid w:val="001140BC"/>
    <w:rsid w:val="00115961"/>
    <w:rsid w:val="0013109E"/>
    <w:rsid w:val="00132468"/>
    <w:rsid w:val="00160243"/>
    <w:rsid w:val="001653AE"/>
    <w:rsid w:val="00177964"/>
    <w:rsid w:val="00191A9A"/>
    <w:rsid w:val="001A7740"/>
    <w:rsid w:val="001C5E9B"/>
    <w:rsid w:val="001C6623"/>
    <w:rsid w:val="001D1F47"/>
    <w:rsid w:val="001D758A"/>
    <w:rsid w:val="001E5B03"/>
    <w:rsid w:val="001E7412"/>
    <w:rsid w:val="001F6BA7"/>
    <w:rsid w:val="00211677"/>
    <w:rsid w:val="0022542C"/>
    <w:rsid w:val="00232F00"/>
    <w:rsid w:val="00236C39"/>
    <w:rsid w:val="00242A3A"/>
    <w:rsid w:val="00245FAC"/>
    <w:rsid w:val="00256E5E"/>
    <w:rsid w:val="00270CBD"/>
    <w:rsid w:val="00275D6C"/>
    <w:rsid w:val="002776FD"/>
    <w:rsid w:val="0028061A"/>
    <w:rsid w:val="00281736"/>
    <w:rsid w:val="00283CEF"/>
    <w:rsid w:val="0028504F"/>
    <w:rsid w:val="00290A2C"/>
    <w:rsid w:val="00290B0E"/>
    <w:rsid w:val="002912D3"/>
    <w:rsid w:val="00291600"/>
    <w:rsid w:val="00297F91"/>
    <w:rsid w:val="002B51F5"/>
    <w:rsid w:val="002C146F"/>
    <w:rsid w:val="002D54EF"/>
    <w:rsid w:val="002D56BF"/>
    <w:rsid w:val="002D645F"/>
    <w:rsid w:val="002D69DD"/>
    <w:rsid w:val="002E0312"/>
    <w:rsid w:val="002E2E69"/>
    <w:rsid w:val="0030326C"/>
    <w:rsid w:val="003302D9"/>
    <w:rsid w:val="00332FEE"/>
    <w:rsid w:val="00340587"/>
    <w:rsid w:val="00362E44"/>
    <w:rsid w:val="00377F91"/>
    <w:rsid w:val="003B3913"/>
    <w:rsid w:val="003B3D9C"/>
    <w:rsid w:val="003F7769"/>
    <w:rsid w:val="00400DC7"/>
    <w:rsid w:val="004067EF"/>
    <w:rsid w:val="00423CAA"/>
    <w:rsid w:val="004338C0"/>
    <w:rsid w:val="0045281E"/>
    <w:rsid w:val="00452D5F"/>
    <w:rsid w:val="00455E81"/>
    <w:rsid w:val="004656D2"/>
    <w:rsid w:val="0046677E"/>
    <w:rsid w:val="004670A5"/>
    <w:rsid w:val="004A11A8"/>
    <w:rsid w:val="004A68F5"/>
    <w:rsid w:val="004C1C1E"/>
    <w:rsid w:val="004D48B7"/>
    <w:rsid w:val="004D6E74"/>
    <w:rsid w:val="004E7881"/>
    <w:rsid w:val="004F23CE"/>
    <w:rsid w:val="00501640"/>
    <w:rsid w:val="00542E0C"/>
    <w:rsid w:val="00544036"/>
    <w:rsid w:val="00572163"/>
    <w:rsid w:val="00580B40"/>
    <w:rsid w:val="00584E09"/>
    <w:rsid w:val="005930FE"/>
    <w:rsid w:val="005A463A"/>
    <w:rsid w:val="005E3D41"/>
    <w:rsid w:val="005F4134"/>
    <w:rsid w:val="005F6DD7"/>
    <w:rsid w:val="005F7E70"/>
    <w:rsid w:val="0060432F"/>
    <w:rsid w:val="006233AD"/>
    <w:rsid w:val="00625B85"/>
    <w:rsid w:val="00643B31"/>
    <w:rsid w:val="006541E0"/>
    <w:rsid w:val="00661A74"/>
    <w:rsid w:val="006667D7"/>
    <w:rsid w:val="006740AB"/>
    <w:rsid w:val="00692E07"/>
    <w:rsid w:val="00694C6D"/>
    <w:rsid w:val="006A4377"/>
    <w:rsid w:val="006A55CB"/>
    <w:rsid w:val="006A60D9"/>
    <w:rsid w:val="006F3B5A"/>
    <w:rsid w:val="00720736"/>
    <w:rsid w:val="0072152B"/>
    <w:rsid w:val="00747CB1"/>
    <w:rsid w:val="0075099D"/>
    <w:rsid w:val="0075648F"/>
    <w:rsid w:val="0076558A"/>
    <w:rsid w:val="00781C55"/>
    <w:rsid w:val="00790640"/>
    <w:rsid w:val="00792C32"/>
    <w:rsid w:val="007A5866"/>
    <w:rsid w:val="007B1339"/>
    <w:rsid w:val="007C0494"/>
    <w:rsid w:val="007C226B"/>
    <w:rsid w:val="007C4F36"/>
    <w:rsid w:val="007C5695"/>
    <w:rsid w:val="007C56FF"/>
    <w:rsid w:val="007D0D3B"/>
    <w:rsid w:val="007D2925"/>
    <w:rsid w:val="007D3F0E"/>
    <w:rsid w:val="007E5D69"/>
    <w:rsid w:val="007F0818"/>
    <w:rsid w:val="007F5521"/>
    <w:rsid w:val="00803431"/>
    <w:rsid w:val="008519BE"/>
    <w:rsid w:val="00857E8A"/>
    <w:rsid w:val="008B0DCE"/>
    <w:rsid w:val="008D0F0B"/>
    <w:rsid w:val="008E017D"/>
    <w:rsid w:val="008E0E5C"/>
    <w:rsid w:val="008E46F7"/>
    <w:rsid w:val="008E74A8"/>
    <w:rsid w:val="008F60C8"/>
    <w:rsid w:val="009035D7"/>
    <w:rsid w:val="0090503B"/>
    <w:rsid w:val="00984B9B"/>
    <w:rsid w:val="009871E1"/>
    <w:rsid w:val="00991810"/>
    <w:rsid w:val="00991BBB"/>
    <w:rsid w:val="009A14D4"/>
    <w:rsid w:val="009A6FCC"/>
    <w:rsid w:val="009C3B24"/>
    <w:rsid w:val="009C659D"/>
    <w:rsid w:val="009D0419"/>
    <w:rsid w:val="009E18BF"/>
    <w:rsid w:val="009F5770"/>
    <w:rsid w:val="00A473A0"/>
    <w:rsid w:val="00A56879"/>
    <w:rsid w:val="00A75432"/>
    <w:rsid w:val="00A77571"/>
    <w:rsid w:val="00A97052"/>
    <w:rsid w:val="00AD70B4"/>
    <w:rsid w:val="00AE0ABB"/>
    <w:rsid w:val="00AF104D"/>
    <w:rsid w:val="00AF2333"/>
    <w:rsid w:val="00B0353B"/>
    <w:rsid w:val="00B11C20"/>
    <w:rsid w:val="00B217BF"/>
    <w:rsid w:val="00B26973"/>
    <w:rsid w:val="00B27043"/>
    <w:rsid w:val="00B306B1"/>
    <w:rsid w:val="00B437E6"/>
    <w:rsid w:val="00B4390F"/>
    <w:rsid w:val="00B60E5D"/>
    <w:rsid w:val="00B6382E"/>
    <w:rsid w:val="00B9450D"/>
    <w:rsid w:val="00BA5975"/>
    <w:rsid w:val="00BC6C70"/>
    <w:rsid w:val="00BD1C03"/>
    <w:rsid w:val="00BD4D41"/>
    <w:rsid w:val="00BD69B4"/>
    <w:rsid w:val="00BF3CBD"/>
    <w:rsid w:val="00C127BD"/>
    <w:rsid w:val="00C22680"/>
    <w:rsid w:val="00C23641"/>
    <w:rsid w:val="00C42E18"/>
    <w:rsid w:val="00C50BFB"/>
    <w:rsid w:val="00C82B44"/>
    <w:rsid w:val="00C94224"/>
    <w:rsid w:val="00CA297C"/>
    <w:rsid w:val="00CB5707"/>
    <w:rsid w:val="00CB7360"/>
    <w:rsid w:val="00CB7437"/>
    <w:rsid w:val="00CD0FE4"/>
    <w:rsid w:val="00CD178E"/>
    <w:rsid w:val="00CE66F8"/>
    <w:rsid w:val="00D05535"/>
    <w:rsid w:val="00D34155"/>
    <w:rsid w:val="00D42CB8"/>
    <w:rsid w:val="00D51144"/>
    <w:rsid w:val="00D64774"/>
    <w:rsid w:val="00D6535D"/>
    <w:rsid w:val="00D66064"/>
    <w:rsid w:val="00DA4A9E"/>
    <w:rsid w:val="00DC545F"/>
    <w:rsid w:val="00DC5E8A"/>
    <w:rsid w:val="00DF2C6B"/>
    <w:rsid w:val="00E03E0D"/>
    <w:rsid w:val="00E11D58"/>
    <w:rsid w:val="00E15E2F"/>
    <w:rsid w:val="00E26487"/>
    <w:rsid w:val="00E5263E"/>
    <w:rsid w:val="00E60FD3"/>
    <w:rsid w:val="00E66D5F"/>
    <w:rsid w:val="00E672B9"/>
    <w:rsid w:val="00E72A89"/>
    <w:rsid w:val="00E96031"/>
    <w:rsid w:val="00E976A0"/>
    <w:rsid w:val="00EB3144"/>
    <w:rsid w:val="00F00D17"/>
    <w:rsid w:val="00F136F1"/>
    <w:rsid w:val="00F1481A"/>
    <w:rsid w:val="00F30DC0"/>
    <w:rsid w:val="00F516E5"/>
    <w:rsid w:val="00F536BF"/>
    <w:rsid w:val="00F542CD"/>
    <w:rsid w:val="00F57408"/>
    <w:rsid w:val="00F725F5"/>
    <w:rsid w:val="00F8313F"/>
    <w:rsid w:val="00FB0657"/>
    <w:rsid w:val="00FB20B4"/>
    <w:rsid w:val="00FC30E3"/>
    <w:rsid w:val="00FD37F3"/>
    <w:rsid w:val="00FE0451"/>
    <w:rsid w:val="00FE7FC2"/>
    <w:rsid w:val="00FF31F6"/>
    <w:rsid w:val="00FF3B88"/>
    <w:rsid w:val="00FF68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0E818"/>
  <w15:chartTrackingRefBased/>
  <w15:docId w15:val="{0C5E048B-3EC4-4BB9-A5AF-B4041F3F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Sémaphores Puces,Section"/>
    <w:basedOn w:val="Normal"/>
    <w:link w:val="ParagraphedelisteCar"/>
    <w:uiPriority w:val="34"/>
    <w:qFormat/>
    <w:rsid w:val="001D758A"/>
    <w:pPr>
      <w:ind w:left="720"/>
      <w:contextualSpacing/>
    </w:pPr>
  </w:style>
  <w:style w:type="character" w:styleId="Lienhypertexte">
    <w:name w:val="Hyperlink"/>
    <w:uiPriority w:val="99"/>
    <w:unhideWhenUsed/>
    <w:rsid w:val="00245FAC"/>
    <w:rPr>
      <w:color w:val="0563C1"/>
      <w:u w:val="single"/>
    </w:rPr>
  </w:style>
  <w:style w:type="character" w:styleId="lev">
    <w:name w:val="Strong"/>
    <w:uiPriority w:val="22"/>
    <w:qFormat/>
    <w:rsid w:val="00F1481A"/>
    <w:rPr>
      <w:b/>
      <w:bCs/>
    </w:rPr>
  </w:style>
  <w:style w:type="character" w:customStyle="1" w:styleId="object">
    <w:name w:val="object"/>
    <w:basedOn w:val="Policepardfaut"/>
    <w:rsid w:val="00F1481A"/>
  </w:style>
  <w:style w:type="paragraph" w:styleId="NormalWeb">
    <w:name w:val="Normal (Web)"/>
    <w:basedOn w:val="Normal"/>
    <w:uiPriority w:val="99"/>
    <w:unhideWhenUsed/>
    <w:rsid w:val="00F1481A"/>
    <w:pPr>
      <w:spacing w:before="100" w:beforeAutospacing="1" w:after="100" w:afterAutospacing="1" w:line="240" w:lineRule="auto"/>
    </w:pPr>
    <w:rPr>
      <w:rFonts w:ascii="Times New Roman" w:eastAsia="Times New Roman" w:hAnsi="Times New Roman"/>
      <w:sz w:val="24"/>
      <w:szCs w:val="24"/>
      <w:lang w:eastAsia="fr-FR"/>
    </w:rPr>
  </w:style>
  <w:style w:type="paragraph" w:styleId="Textedebulles">
    <w:name w:val="Balloon Text"/>
    <w:basedOn w:val="Normal"/>
    <w:link w:val="TextedebullesCar"/>
    <w:uiPriority w:val="99"/>
    <w:semiHidden/>
    <w:unhideWhenUsed/>
    <w:rsid w:val="00857E8A"/>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857E8A"/>
    <w:rPr>
      <w:rFonts w:ascii="Segoe UI" w:hAnsi="Segoe UI" w:cs="Segoe UI"/>
      <w:sz w:val="18"/>
      <w:szCs w:val="18"/>
    </w:rPr>
  </w:style>
  <w:style w:type="character" w:styleId="Mentionnonrsolue">
    <w:name w:val="Unresolved Mention"/>
    <w:uiPriority w:val="99"/>
    <w:semiHidden/>
    <w:unhideWhenUsed/>
    <w:rsid w:val="007F0818"/>
    <w:rPr>
      <w:color w:val="605E5C"/>
      <w:shd w:val="clear" w:color="auto" w:fill="E1DFDD"/>
    </w:rPr>
  </w:style>
  <w:style w:type="paragraph" w:customStyle="1" w:styleId="Default">
    <w:name w:val="Default"/>
    <w:rsid w:val="0028504F"/>
    <w:pPr>
      <w:autoSpaceDE w:val="0"/>
      <w:autoSpaceDN w:val="0"/>
      <w:adjustRightInd w:val="0"/>
    </w:pPr>
    <w:rPr>
      <w:rFonts w:cs="Calibri"/>
      <w:color w:val="000000"/>
      <w:sz w:val="24"/>
      <w:szCs w:val="24"/>
      <w:lang w:eastAsia="en-US"/>
    </w:rPr>
  </w:style>
  <w:style w:type="character" w:customStyle="1" w:styleId="ParagraphedelisteCar">
    <w:name w:val="Paragraphe de liste Car"/>
    <w:aliases w:val="Sémaphores Puces Car,Section Car"/>
    <w:basedOn w:val="Policepardfaut"/>
    <w:link w:val="Paragraphedeliste"/>
    <w:uiPriority w:val="34"/>
    <w:locked/>
    <w:rsid w:val="00CD0FE4"/>
  </w:style>
  <w:style w:type="character" w:customStyle="1" w:styleId="hgkelc">
    <w:name w:val="hgkelc"/>
    <w:basedOn w:val="Policepardfaut"/>
    <w:rsid w:val="00CD0FE4"/>
  </w:style>
  <w:style w:type="paragraph" w:styleId="En-tte">
    <w:name w:val="header"/>
    <w:basedOn w:val="Normal"/>
    <w:link w:val="En-tteCar"/>
    <w:uiPriority w:val="99"/>
    <w:unhideWhenUsed/>
    <w:rsid w:val="0013109E"/>
    <w:pPr>
      <w:tabs>
        <w:tab w:val="center" w:pos="4536"/>
        <w:tab w:val="right" w:pos="9072"/>
      </w:tabs>
      <w:spacing w:after="0" w:line="240" w:lineRule="auto"/>
    </w:pPr>
  </w:style>
  <w:style w:type="character" w:customStyle="1" w:styleId="En-tteCar">
    <w:name w:val="En-tête Car"/>
    <w:basedOn w:val="Policepardfaut"/>
    <w:link w:val="En-tte"/>
    <w:uiPriority w:val="99"/>
    <w:rsid w:val="0013109E"/>
  </w:style>
  <w:style w:type="paragraph" w:styleId="Pieddepage">
    <w:name w:val="footer"/>
    <w:basedOn w:val="Normal"/>
    <w:link w:val="PieddepageCar"/>
    <w:uiPriority w:val="99"/>
    <w:unhideWhenUsed/>
    <w:rsid w:val="001310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109E"/>
  </w:style>
  <w:style w:type="paragraph" w:styleId="Rvision">
    <w:name w:val="Revision"/>
    <w:hidden/>
    <w:uiPriority w:val="99"/>
    <w:semiHidden/>
    <w:rsid w:val="00CD178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66715">
      <w:bodyDiv w:val="1"/>
      <w:marLeft w:val="0"/>
      <w:marRight w:val="0"/>
      <w:marTop w:val="0"/>
      <w:marBottom w:val="0"/>
      <w:divBdr>
        <w:top w:val="none" w:sz="0" w:space="0" w:color="auto"/>
        <w:left w:val="none" w:sz="0" w:space="0" w:color="auto"/>
        <w:bottom w:val="none" w:sz="0" w:space="0" w:color="auto"/>
        <w:right w:val="none" w:sz="0" w:space="0" w:color="auto"/>
      </w:divBdr>
    </w:div>
    <w:div w:id="140194060">
      <w:bodyDiv w:val="1"/>
      <w:marLeft w:val="0"/>
      <w:marRight w:val="0"/>
      <w:marTop w:val="0"/>
      <w:marBottom w:val="0"/>
      <w:divBdr>
        <w:top w:val="none" w:sz="0" w:space="0" w:color="auto"/>
        <w:left w:val="none" w:sz="0" w:space="0" w:color="auto"/>
        <w:bottom w:val="none" w:sz="0" w:space="0" w:color="auto"/>
        <w:right w:val="none" w:sz="0" w:space="0" w:color="auto"/>
      </w:divBdr>
    </w:div>
    <w:div w:id="190605746">
      <w:bodyDiv w:val="1"/>
      <w:marLeft w:val="0"/>
      <w:marRight w:val="0"/>
      <w:marTop w:val="0"/>
      <w:marBottom w:val="0"/>
      <w:divBdr>
        <w:top w:val="none" w:sz="0" w:space="0" w:color="auto"/>
        <w:left w:val="none" w:sz="0" w:space="0" w:color="auto"/>
        <w:bottom w:val="none" w:sz="0" w:space="0" w:color="auto"/>
        <w:right w:val="none" w:sz="0" w:space="0" w:color="auto"/>
      </w:divBdr>
    </w:div>
    <w:div w:id="239877944">
      <w:bodyDiv w:val="1"/>
      <w:marLeft w:val="0"/>
      <w:marRight w:val="0"/>
      <w:marTop w:val="0"/>
      <w:marBottom w:val="0"/>
      <w:divBdr>
        <w:top w:val="none" w:sz="0" w:space="0" w:color="auto"/>
        <w:left w:val="none" w:sz="0" w:space="0" w:color="auto"/>
        <w:bottom w:val="none" w:sz="0" w:space="0" w:color="auto"/>
        <w:right w:val="none" w:sz="0" w:space="0" w:color="auto"/>
      </w:divBdr>
    </w:div>
    <w:div w:id="695035237">
      <w:bodyDiv w:val="1"/>
      <w:marLeft w:val="0"/>
      <w:marRight w:val="0"/>
      <w:marTop w:val="0"/>
      <w:marBottom w:val="0"/>
      <w:divBdr>
        <w:top w:val="none" w:sz="0" w:space="0" w:color="auto"/>
        <w:left w:val="none" w:sz="0" w:space="0" w:color="auto"/>
        <w:bottom w:val="none" w:sz="0" w:space="0" w:color="auto"/>
        <w:right w:val="none" w:sz="0" w:space="0" w:color="auto"/>
      </w:divBdr>
    </w:div>
    <w:div w:id="708729173">
      <w:bodyDiv w:val="1"/>
      <w:marLeft w:val="0"/>
      <w:marRight w:val="0"/>
      <w:marTop w:val="0"/>
      <w:marBottom w:val="0"/>
      <w:divBdr>
        <w:top w:val="none" w:sz="0" w:space="0" w:color="auto"/>
        <w:left w:val="none" w:sz="0" w:space="0" w:color="auto"/>
        <w:bottom w:val="none" w:sz="0" w:space="0" w:color="auto"/>
        <w:right w:val="none" w:sz="0" w:space="0" w:color="auto"/>
      </w:divBdr>
    </w:div>
    <w:div w:id="880364249">
      <w:bodyDiv w:val="1"/>
      <w:marLeft w:val="0"/>
      <w:marRight w:val="0"/>
      <w:marTop w:val="0"/>
      <w:marBottom w:val="0"/>
      <w:divBdr>
        <w:top w:val="none" w:sz="0" w:space="0" w:color="auto"/>
        <w:left w:val="none" w:sz="0" w:space="0" w:color="auto"/>
        <w:bottom w:val="none" w:sz="0" w:space="0" w:color="auto"/>
        <w:right w:val="none" w:sz="0" w:space="0" w:color="auto"/>
      </w:divBdr>
    </w:div>
    <w:div w:id="1044910007">
      <w:bodyDiv w:val="1"/>
      <w:marLeft w:val="0"/>
      <w:marRight w:val="0"/>
      <w:marTop w:val="0"/>
      <w:marBottom w:val="0"/>
      <w:divBdr>
        <w:top w:val="none" w:sz="0" w:space="0" w:color="auto"/>
        <w:left w:val="none" w:sz="0" w:space="0" w:color="auto"/>
        <w:bottom w:val="none" w:sz="0" w:space="0" w:color="auto"/>
        <w:right w:val="none" w:sz="0" w:space="0" w:color="auto"/>
      </w:divBdr>
    </w:div>
    <w:div w:id="1181819479">
      <w:bodyDiv w:val="1"/>
      <w:marLeft w:val="0"/>
      <w:marRight w:val="0"/>
      <w:marTop w:val="0"/>
      <w:marBottom w:val="0"/>
      <w:divBdr>
        <w:top w:val="none" w:sz="0" w:space="0" w:color="auto"/>
        <w:left w:val="none" w:sz="0" w:space="0" w:color="auto"/>
        <w:bottom w:val="none" w:sz="0" w:space="0" w:color="auto"/>
        <w:right w:val="none" w:sz="0" w:space="0" w:color="auto"/>
      </w:divBdr>
    </w:div>
    <w:div w:id="1203446719">
      <w:bodyDiv w:val="1"/>
      <w:marLeft w:val="0"/>
      <w:marRight w:val="0"/>
      <w:marTop w:val="0"/>
      <w:marBottom w:val="0"/>
      <w:divBdr>
        <w:top w:val="none" w:sz="0" w:space="0" w:color="auto"/>
        <w:left w:val="none" w:sz="0" w:space="0" w:color="auto"/>
        <w:bottom w:val="none" w:sz="0" w:space="0" w:color="auto"/>
        <w:right w:val="none" w:sz="0" w:space="0" w:color="auto"/>
      </w:divBdr>
    </w:div>
    <w:div w:id="1286622065">
      <w:bodyDiv w:val="1"/>
      <w:marLeft w:val="0"/>
      <w:marRight w:val="0"/>
      <w:marTop w:val="0"/>
      <w:marBottom w:val="0"/>
      <w:divBdr>
        <w:top w:val="none" w:sz="0" w:space="0" w:color="auto"/>
        <w:left w:val="none" w:sz="0" w:space="0" w:color="auto"/>
        <w:bottom w:val="none" w:sz="0" w:space="0" w:color="auto"/>
        <w:right w:val="none" w:sz="0" w:space="0" w:color="auto"/>
      </w:divBdr>
      <w:divsChild>
        <w:div w:id="269315645">
          <w:marLeft w:val="0"/>
          <w:marRight w:val="0"/>
          <w:marTop w:val="0"/>
          <w:marBottom w:val="0"/>
          <w:divBdr>
            <w:top w:val="none" w:sz="0" w:space="0" w:color="auto"/>
            <w:left w:val="none" w:sz="0" w:space="0" w:color="auto"/>
            <w:bottom w:val="none" w:sz="0" w:space="0" w:color="auto"/>
            <w:right w:val="none" w:sz="0" w:space="0" w:color="auto"/>
          </w:divBdr>
        </w:div>
        <w:div w:id="665942537">
          <w:marLeft w:val="0"/>
          <w:marRight w:val="0"/>
          <w:marTop w:val="0"/>
          <w:marBottom w:val="0"/>
          <w:divBdr>
            <w:top w:val="none" w:sz="0" w:space="0" w:color="auto"/>
            <w:left w:val="none" w:sz="0" w:space="0" w:color="auto"/>
            <w:bottom w:val="none" w:sz="0" w:space="0" w:color="auto"/>
            <w:right w:val="none" w:sz="0" w:space="0" w:color="auto"/>
          </w:divBdr>
        </w:div>
        <w:div w:id="1119642415">
          <w:marLeft w:val="0"/>
          <w:marRight w:val="0"/>
          <w:marTop w:val="0"/>
          <w:marBottom w:val="0"/>
          <w:divBdr>
            <w:top w:val="none" w:sz="0" w:space="0" w:color="auto"/>
            <w:left w:val="none" w:sz="0" w:space="0" w:color="auto"/>
            <w:bottom w:val="none" w:sz="0" w:space="0" w:color="auto"/>
            <w:right w:val="none" w:sz="0" w:space="0" w:color="auto"/>
          </w:divBdr>
        </w:div>
        <w:div w:id="1131241651">
          <w:marLeft w:val="0"/>
          <w:marRight w:val="0"/>
          <w:marTop w:val="0"/>
          <w:marBottom w:val="0"/>
          <w:divBdr>
            <w:top w:val="none" w:sz="0" w:space="0" w:color="auto"/>
            <w:left w:val="none" w:sz="0" w:space="0" w:color="auto"/>
            <w:bottom w:val="none" w:sz="0" w:space="0" w:color="auto"/>
            <w:right w:val="none" w:sz="0" w:space="0" w:color="auto"/>
          </w:divBdr>
        </w:div>
        <w:div w:id="1410418146">
          <w:marLeft w:val="0"/>
          <w:marRight w:val="0"/>
          <w:marTop w:val="0"/>
          <w:marBottom w:val="0"/>
          <w:divBdr>
            <w:top w:val="none" w:sz="0" w:space="0" w:color="auto"/>
            <w:left w:val="none" w:sz="0" w:space="0" w:color="auto"/>
            <w:bottom w:val="none" w:sz="0" w:space="0" w:color="auto"/>
            <w:right w:val="none" w:sz="0" w:space="0" w:color="auto"/>
          </w:divBdr>
        </w:div>
        <w:div w:id="1495149915">
          <w:marLeft w:val="0"/>
          <w:marRight w:val="0"/>
          <w:marTop w:val="0"/>
          <w:marBottom w:val="0"/>
          <w:divBdr>
            <w:top w:val="none" w:sz="0" w:space="0" w:color="auto"/>
            <w:left w:val="none" w:sz="0" w:space="0" w:color="auto"/>
            <w:bottom w:val="none" w:sz="0" w:space="0" w:color="auto"/>
            <w:right w:val="none" w:sz="0" w:space="0" w:color="auto"/>
          </w:divBdr>
        </w:div>
        <w:div w:id="2127043134">
          <w:marLeft w:val="0"/>
          <w:marRight w:val="0"/>
          <w:marTop w:val="0"/>
          <w:marBottom w:val="0"/>
          <w:divBdr>
            <w:top w:val="none" w:sz="0" w:space="0" w:color="auto"/>
            <w:left w:val="none" w:sz="0" w:space="0" w:color="auto"/>
            <w:bottom w:val="none" w:sz="0" w:space="0" w:color="auto"/>
            <w:right w:val="none" w:sz="0" w:space="0" w:color="auto"/>
          </w:divBdr>
        </w:div>
      </w:divsChild>
    </w:div>
    <w:div w:id="1519000467">
      <w:bodyDiv w:val="1"/>
      <w:marLeft w:val="0"/>
      <w:marRight w:val="0"/>
      <w:marTop w:val="0"/>
      <w:marBottom w:val="0"/>
      <w:divBdr>
        <w:top w:val="none" w:sz="0" w:space="0" w:color="auto"/>
        <w:left w:val="none" w:sz="0" w:space="0" w:color="auto"/>
        <w:bottom w:val="none" w:sz="0" w:space="0" w:color="auto"/>
        <w:right w:val="none" w:sz="0" w:space="0" w:color="auto"/>
      </w:divBdr>
      <w:divsChild>
        <w:div w:id="141704794">
          <w:marLeft w:val="0"/>
          <w:marRight w:val="0"/>
          <w:marTop w:val="0"/>
          <w:marBottom w:val="0"/>
          <w:divBdr>
            <w:top w:val="none" w:sz="0" w:space="0" w:color="auto"/>
            <w:left w:val="none" w:sz="0" w:space="0" w:color="auto"/>
            <w:bottom w:val="none" w:sz="0" w:space="0" w:color="auto"/>
            <w:right w:val="none" w:sz="0" w:space="0" w:color="auto"/>
          </w:divBdr>
        </w:div>
        <w:div w:id="199822242">
          <w:marLeft w:val="0"/>
          <w:marRight w:val="0"/>
          <w:marTop w:val="0"/>
          <w:marBottom w:val="0"/>
          <w:divBdr>
            <w:top w:val="none" w:sz="0" w:space="0" w:color="auto"/>
            <w:left w:val="none" w:sz="0" w:space="0" w:color="auto"/>
            <w:bottom w:val="none" w:sz="0" w:space="0" w:color="auto"/>
            <w:right w:val="none" w:sz="0" w:space="0" w:color="auto"/>
          </w:divBdr>
        </w:div>
        <w:div w:id="269362412">
          <w:marLeft w:val="0"/>
          <w:marRight w:val="0"/>
          <w:marTop w:val="0"/>
          <w:marBottom w:val="0"/>
          <w:divBdr>
            <w:top w:val="none" w:sz="0" w:space="0" w:color="auto"/>
            <w:left w:val="none" w:sz="0" w:space="0" w:color="auto"/>
            <w:bottom w:val="none" w:sz="0" w:space="0" w:color="auto"/>
            <w:right w:val="none" w:sz="0" w:space="0" w:color="auto"/>
          </w:divBdr>
        </w:div>
        <w:div w:id="359625674">
          <w:marLeft w:val="0"/>
          <w:marRight w:val="0"/>
          <w:marTop w:val="0"/>
          <w:marBottom w:val="0"/>
          <w:divBdr>
            <w:top w:val="none" w:sz="0" w:space="0" w:color="auto"/>
            <w:left w:val="none" w:sz="0" w:space="0" w:color="auto"/>
            <w:bottom w:val="none" w:sz="0" w:space="0" w:color="auto"/>
            <w:right w:val="none" w:sz="0" w:space="0" w:color="auto"/>
          </w:divBdr>
        </w:div>
        <w:div w:id="440801190">
          <w:marLeft w:val="0"/>
          <w:marRight w:val="0"/>
          <w:marTop w:val="0"/>
          <w:marBottom w:val="0"/>
          <w:divBdr>
            <w:top w:val="none" w:sz="0" w:space="0" w:color="auto"/>
            <w:left w:val="none" w:sz="0" w:space="0" w:color="auto"/>
            <w:bottom w:val="none" w:sz="0" w:space="0" w:color="auto"/>
            <w:right w:val="none" w:sz="0" w:space="0" w:color="auto"/>
          </w:divBdr>
        </w:div>
        <w:div w:id="448284661">
          <w:marLeft w:val="0"/>
          <w:marRight w:val="0"/>
          <w:marTop w:val="0"/>
          <w:marBottom w:val="0"/>
          <w:divBdr>
            <w:top w:val="none" w:sz="0" w:space="0" w:color="auto"/>
            <w:left w:val="none" w:sz="0" w:space="0" w:color="auto"/>
            <w:bottom w:val="none" w:sz="0" w:space="0" w:color="auto"/>
            <w:right w:val="none" w:sz="0" w:space="0" w:color="auto"/>
          </w:divBdr>
        </w:div>
        <w:div w:id="711078109">
          <w:marLeft w:val="0"/>
          <w:marRight w:val="0"/>
          <w:marTop w:val="0"/>
          <w:marBottom w:val="0"/>
          <w:divBdr>
            <w:top w:val="none" w:sz="0" w:space="0" w:color="auto"/>
            <w:left w:val="none" w:sz="0" w:space="0" w:color="auto"/>
            <w:bottom w:val="none" w:sz="0" w:space="0" w:color="auto"/>
            <w:right w:val="none" w:sz="0" w:space="0" w:color="auto"/>
          </w:divBdr>
          <w:divsChild>
            <w:div w:id="1716351722">
              <w:marLeft w:val="0"/>
              <w:marRight w:val="0"/>
              <w:marTop w:val="0"/>
              <w:marBottom w:val="0"/>
              <w:divBdr>
                <w:top w:val="none" w:sz="0" w:space="0" w:color="auto"/>
                <w:left w:val="none" w:sz="0" w:space="0" w:color="auto"/>
                <w:bottom w:val="none" w:sz="0" w:space="0" w:color="auto"/>
                <w:right w:val="none" w:sz="0" w:space="0" w:color="auto"/>
              </w:divBdr>
              <w:divsChild>
                <w:div w:id="1044594675">
                  <w:marLeft w:val="0"/>
                  <w:marRight w:val="0"/>
                  <w:marTop w:val="0"/>
                  <w:marBottom w:val="0"/>
                  <w:divBdr>
                    <w:top w:val="none" w:sz="0" w:space="0" w:color="auto"/>
                    <w:left w:val="none" w:sz="0" w:space="0" w:color="auto"/>
                    <w:bottom w:val="none" w:sz="0" w:space="0" w:color="auto"/>
                    <w:right w:val="none" w:sz="0" w:space="0" w:color="auto"/>
                  </w:divBdr>
                  <w:divsChild>
                    <w:div w:id="157812475">
                      <w:marLeft w:val="0"/>
                      <w:marRight w:val="0"/>
                      <w:marTop w:val="0"/>
                      <w:marBottom w:val="0"/>
                      <w:divBdr>
                        <w:top w:val="none" w:sz="0" w:space="0" w:color="auto"/>
                        <w:left w:val="none" w:sz="0" w:space="0" w:color="auto"/>
                        <w:bottom w:val="none" w:sz="0" w:space="0" w:color="auto"/>
                        <w:right w:val="none" w:sz="0" w:space="0" w:color="auto"/>
                      </w:divBdr>
                    </w:div>
                    <w:div w:id="1261182890">
                      <w:marLeft w:val="0"/>
                      <w:marRight w:val="0"/>
                      <w:marTop w:val="0"/>
                      <w:marBottom w:val="0"/>
                      <w:divBdr>
                        <w:top w:val="none" w:sz="0" w:space="0" w:color="auto"/>
                        <w:left w:val="none" w:sz="0" w:space="0" w:color="auto"/>
                        <w:bottom w:val="none" w:sz="0" w:space="0" w:color="auto"/>
                        <w:right w:val="none" w:sz="0" w:space="0" w:color="auto"/>
                      </w:divBdr>
                    </w:div>
                    <w:div w:id="149437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93600">
          <w:marLeft w:val="0"/>
          <w:marRight w:val="0"/>
          <w:marTop w:val="0"/>
          <w:marBottom w:val="0"/>
          <w:divBdr>
            <w:top w:val="none" w:sz="0" w:space="0" w:color="auto"/>
            <w:left w:val="none" w:sz="0" w:space="0" w:color="auto"/>
            <w:bottom w:val="none" w:sz="0" w:space="0" w:color="auto"/>
            <w:right w:val="none" w:sz="0" w:space="0" w:color="auto"/>
          </w:divBdr>
        </w:div>
        <w:div w:id="938222328">
          <w:marLeft w:val="0"/>
          <w:marRight w:val="0"/>
          <w:marTop w:val="0"/>
          <w:marBottom w:val="0"/>
          <w:divBdr>
            <w:top w:val="none" w:sz="0" w:space="0" w:color="auto"/>
            <w:left w:val="none" w:sz="0" w:space="0" w:color="auto"/>
            <w:bottom w:val="none" w:sz="0" w:space="0" w:color="auto"/>
            <w:right w:val="none" w:sz="0" w:space="0" w:color="auto"/>
          </w:divBdr>
        </w:div>
        <w:div w:id="1140417307">
          <w:marLeft w:val="0"/>
          <w:marRight w:val="0"/>
          <w:marTop w:val="0"/>
          <w:marBottom w:val="0"/>
          <w:divBdr>
            <w:top w:val="none" w:sz="0" w:space="0" w:color="auto"/>
            <w:left w:val="none" w:sz="0" w:space="0" w:color="auto"/>
            <w:bottom w:val="none" w:sz="0" w:space="0" w:color="auto"/>
            <w:right w:val="none" w:sz="0" w:space="0" w:color="auto"/>
          </w:divBdr>
        </w:div>
        <w:div w:id="1290823737">
          <w:marLeft w:val="0"/>
          <w:marRight w:val="0"/>
          <w:marTop w:val="0"/>
          <w:marBottom w:val="0"/>
          <w:divBdr>
            <w:top w:val="none" w:sz="0" w:space="0" w:color="auto"/>
            <w:left w:val="none" w:sz="0" w:space="0" w:color="auto"/>
            <w:bottom w:val="none" w:sz="0" w:space="0" w:color="auto"/>
            <w:right w:val="none" w:sz="0" w:space="0" w:color="auto"/>
          </w:divBdr>
        </w:div>
        <w:div w:id="1449817044">
          <w:marLeft w:val="0"/>
          <w:marRight w:val="0"/>
          <w:marTop w:val="0"/>
          <w:marBottom w:val="0"/>
          <w:divBdr>
            <w:top w:val="none" w:sz="0" w:space="0" w:color="auto"/>
            <w:left w:val="none" w:sz="0" w:space="0" w:color="auto"/>
            <w:bottom w:val="none" w:sz="0" w:space="0" w:color="auto"/>
            <w:right w:val="none" w:sz="0" w:space="0" w:color="auto"/>
          </w:divBdr>
        </w:div>
        <w:div w:id="1458643904">
          <w:marLeft w:val="0"/>
          <w:marRight w:val="0"/>
          <w:marTop w:val="0"/>
          <w:marBottom w:val="0"/>
          <w:divBdr>
            <w:top w:val="none" w:sz="0" w:space="0" w:color="auto"/>
            <w:left w:val="none" w:sz="0" w:space="0" w:color="auto"/>
            <w:bottom w:val="none" w:sz="0" w:space="0" w:color="auto"/>
            <w:right w:val="none" w:sz="0" w:space="0" w:color="auto"/>
          </w:divBdr>
        </w:div>
        <w:div w:id="1959874751">
          <w:marLeft w:val="0"/>
          <w:marRight w:val="0"/>
          <w:marTop w:val="0"/>
          <w:marBottom w:val="0"/>
          <w:divBdr>
            <w:top w:val="none" w:sz="0" w:space="0" w:color="auto"/>
            <w:left w:val="none" w:sz="0" w:space="0" w:color="auto"/>
            <w:bottom w:val="none" w:sz="0" w:space="0" w:color="auto"/>
            <w:right w:val="none" w:sz="0" w:space="0" w:color="auto"/>
          </w:divBdr>
        </w:div>
        <w:div w:id="2114978530">
          <w:marLeft w:val="0"/>
          <w:marRight w:val="0"/>
          <w:marTop w:val="0"/>
          <w:marBottom w:val="0"/>
          <w:divBdr>
            <w:top w:val="none" w:sz="0" w:space="0" w:color="auto"/>
            <w:left w:val="none" w:sz="0" w:space="0" w:color="auto"/>
            <w:bottom w:val="none" w:sz="0" w:space="0" w:color="auto"/>
            <w:right w:val="none" w:sz="0" w:space="0" w:color="auto"/>
          </w:divBdr>
        </w:div>
      </w:divsChild>
    </w:div>
    <w:div w:id="1704748579">
      <w:bodyDiv w:val="1"/>
      <w:marLeft w:val="0"/>
      <w:marRight w:val="0"/>
      <w:marTop w:val="0"/>
      <w:marBottom w:val="0"/>
      <w:divBdr>
        <w:top w:val="none" w:sz="0" w:space="0" w:color="auto"/>
        <w:left w:val="none" w:sz="0" w:space="0" w:color="auto"/>
        <w:bottom w:val="none" w:sz="0" w:space="0" w:color="auto"/>
        <w:right w:val="none" w:sz="0" w:space="0" w:color="auto"/>
      </w:divBdr>
    </w:div>
    <w:div w:id="1943101683">
      <w:bodyDiv w:val="1"/>
      <w:marLeft w:val="0"/>
      <w:marRight w:val="0"/>
      <w:marTop w:val="0"/>
      <w:marBottom w:val="0"/>
      <w:divBdr>
        <w:top w:val="none" w:sz="0" w:space="0" w:color="auto"/>
        <w:left w:val="none" w:sz="0" w:space="0" w:color="auto"/>
        <w:bottom w:val="none" w:sz="0" w:space="0" w:color="auto"/>
        <w:right w:val="none" w:sz="0" w:space="0" w:color="auto"/>
      </w:divBdr>
    </w:div>
    <w:div w:id="206362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EDB42-7C1F-48D9-9476-0F4EA74A8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349</Words>
  <Characters>1925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GUET</dc:creator>
  <cp:keywords/>
  <dc:description/>
  <cp:lastModifiedBy>Marine DUBOIS</cp:lastModifiedBy>
  <cp:revision>8</cp:revision>
  <cp:lastPrinted>2025-04-24T15:45:00Z</cp:lastPrinted>
  <dcterms:created xsi:type="dcterms:W3CDTF">2025-04-30T12:59:00Z</dcterms:created>
  <dcterms:modified xsi:type="dcterms:W3CDTF">2025-07-07T15:16:00Z</dcterms:modified>
</cp:coreProperties>
</file>