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DFD9" w14:textId="1800F173" w:rsidR="005E3D41" w:rsidRPr="008E46F7" w:rsidRDefault="00056ACF" w:rsidP="00CD0FE4">
      <w:pPr>
        <w:spacing w:after="0"/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04D6EAC" wp14:editId="6E3590CD">
                <wp:simplePos x="0" y="0"/>
                <wp:positionH relativeFrom="column">
                  <wp:posOffset>2505075</wp:posOffset>
                </wp:positionH>
                <wp:positionV relativeFrom="paragraph">
                  <wp:posOffset>-15875</wp:posOffset>
                </wp:positionV>
                <wp:extent cx="3620135" cy="53594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24B0" w14:textId="77777777" w:rsidR="0013109E" w:rsidRPr="005F7E70" w:rsidRDefault="0013109E">
                            <w:pPr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F7E70">
                              <w:rPr>
                                <w:rFonts w:ascii="Capriola" w:hAnsi="Capriola"/>
                                <w:color w:val="FFFFFF"/>
                                <w:sz w:val="40"/>
                                <w:szCs w:val="40"/>
                              </w:rPr>
                              <w:t>COMMUNIQUE DE 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4D6E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7.25pt;margin-top:-1.25pt;width:285.05pt;height:42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" filled="f" stroked="f">
                <v:textbox style="mso-fit-shape-to-text:t">
                  <w:txbxContent>
                    <w:p w14:paraId="6AC524B0" w14:textId="77777777" w:rsidR="0013109E" w:rsidRPr="005F7E70" w:rsidRDefault="0013109E">
                      <w:pPr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</w:pPr>
                      <w:r w:rsidRPr="005F7E70">
                        <w:rPr>
                          <w:rFonts w:ascii="Capriola" w:hAnsi="Capriola"/>
                          <w:color w:val="FFFFFF"/>
                          <w:sz w:val="40"/>
                          <w:szCs w:val="40"/>
                        </w:rPr>
                        <w:t>COMMUNIQUE DE PRESSE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059B7C8D" wp14:editId="545CA45D">
            <wp:simplePos x="0" y="0"/>
            <wp:positionH relativeFrom="margin">
              <wp:posOffset>6004560</wp:posOffset>
            </wp:positionH>
            <wp:positionV relativeFrom="page">
              <wp:posOffset>847725</wp:posOffset>
            </wp:positionV>
            <wp:extent cx="152400" cy="1524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905EC50" wp14:editId="1C02FAFC">
            <wp:simplePos x="0" y="0"/>
            <wp:positionH relativeFrom="margin">
              <wp:posOffset>5335270</wp:posOffset>
            </wp:positionH>
            <wp:positionV relativeFrom="paragraph">
              <wp:posOffset>-980440</wp:posOffset>
            </wp:positionV>
            <wp:extent cx="1492250" cy="1357630"/>
            <wp:effectExtent l="0" t="0" r="194310" b="6096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27257">
                      <a:off x="0" y="0"/>
                      <a:ext cx="14922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4790A8" wp14:editId="0279D66E">
                <wp:simplePos x="0" y="0"/>
                <wp:positionH relativeFrom="page">
                  <wp:align>right</wp:align>
                </wp:positionH>
                <wp:positionV relativeFrom="paragraph">
                  <wp:posOffset>-147955</wp:posOffset>
                </wp:positionV>
                <wp:extent cx="4343400" cy="60833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C8F20" id="Rectangle 2" o:spid="_x0000_s1026" style="position:absolute;margin-left:290.8pt;margin-top:-11.65pt;width:342pt;height:47.9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" fillcolor="#1d466b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853D78" wp14:editId="5758D440">
                <wp:simplePos x="0" y="0"/>
                <wp:positionH relativeFrom="page">
                  <wp:posOffset>-5080</wp:posOffset>
                </wp:positionH>
                <wp:positionV relativeFrom="page">
                  <wp:posOffset>723900</wp:posOffset>
                </wp:positionV>
                <wp:extent cx="752475" cy="60833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608330"/>
                        </a:xfrm>
                        <a:prstGeom prst="rect">
                          <a:avLst/>
                        </a:prstGeom>
                        <a:solidFill>
                          <a:srgbClr val="1D46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AF5FC" id="Rectangle 5" o:spid="_x0000_s1026" style="position:absolute;margin-left:-.4pt;margin-top:57pt;width:59.25pt;height:47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" fillcolor="#1d466b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1940687" wp14:editId="03127653">
            <wp:simplePos x="0" y="0"/>
            <wp:positionH relativeFrom="margin">
              <wp:align>left</wp:align>
            </wp:positionH>
            <wp:positionV relativeFrom="paragraph">
              <wp:posOffset>-186055</wp:posOffset>
            </wp:positionV>
            <wp:extent cx="1971675" cy="685165"/>
            <wp:effectExtent l="0" t="0" r="0" b="0"/>
            <wp:wrapNone/>
            <wp:docPr id="3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8435D" w14:textId="77777777" w:rsidR="005E3D41" w:rsidRPr="008E46F7" w:rsidRDefault="005E3D41" w:rsidP="00CD0FE4">
      <w:pPr>
        <w:spacing w:after="0"/>
        <w:rPr>
          <w:noProof/>
          <w:lang w:eastAsia="fr-FR"/>
        </w:rPr>
      </w:pPr>
    </w:p>
    <w:p w14:paraId="394D1978" w14:textId="77777777" w:rsidR="005E3D41" w:rsidRPr="008E46F7" w:rsidRDefault="005E3D41" w:rsidP="00CD0FE4">
      <w:pPr>
        <w:spacing w:after="0"/>
      </w:pPr>
    </w:p>
    <w:p w14:paraId="5DD6E81C" w14:textId="77777777" w:rsidR="0010769C" w:rsidRPr="008E46F7" w:rsidRDefault="0010769C" w:rsidP="00CD0FE4">
      <w:pPr>
        <w:spacing w:after="0"/>
      </w:pPr>
    </w:p>
    <w:p w14:paraId="18935A02" w14:textId="77777777" w:rsidR="0010769C" w:rsidRPr="008E46F7" w:rsidRDefault="0010769C" w:rsidP="00CD0FE4">
      <w:pPr>
        <w:spacing w:after="0"/>
      </w:pPr>
      <w:bookmarkStart w:id="0" w:name="_Hlk96958904"/>
      <w:bookmarkEnd w:id="0"/>
    </w:p>
    <w:p w14:paraId="67F0BE6A" w14:textId="77777777" w:rsidR="00CD0FE4" w:rsidRPr="005F7E70" w:rsidRDefault="00CD0FE4" w:rsidP="00CD0FE4">
      <w:pPr>
        <w:spacing w:after="0"/>
        <w:rPr>
          <w:rFonts w:cs="Calibri"/>
          <w:sz w:val="32"/>
          <w:szCs w:val="32"/>
          <w:u w:val="single"/>
        </w:rPr>
      </w:pPr>
    </w:p>
    <w:p w14:paraId="19C5D17C" w14:textId="710A297A" w:rsidR="00CD0FE4" w:rsidRPr="005F7E70" w:rsidRDefault="0013109E" w:rsidP="005F7E70">
      <w:pPr>
        <w:spacing w:after="0"/>
        <w:jc w:val="right"/>
        <w:rPr>
          <w:rFonts w:ascii="Lexend Deca Light" w:hAnsi="Lexend Deca Light" w:cs="Calibri"/>
          <w:sz w:val="18"/>
          <w:szCs w:val="18"/>
        </w:rPr>
      </w:pPr>
      <w:r w:rsidRPr="005F7E70">
        <w:rPr>
          <w:rFonts w:ascii="Lexend Deca Light" w:hAnsi="Lexend Deca Light" w:cs="Calibri"/>
          <w:sz w:val="18"/>
          <w:szCs w:val="18"/>
        </w:rPr>
        <w:t>La Chapelle-aux-Filtzméens, le</w:t>
      </w:r>
      <w:r w:rsidR="00FB20B4">
        <w:rPr>
          <w:rFonts w:ascii="Lexend Deca Light" w:hAnsi="Lexend Deca Light" w:cs="Calibri"/>
          <w:sz w:val="18"/>
          <w:szCs w:val="18"/>
        </w:rPr>
        <w:t xml:space="preserve"> </w:t>
      </w:r>
      <w:r w:rsidR="008F1677">
        <w:rPr>
          <w:rFonts w:ascii="Lexend Deca Light" w:hAnsi="Lexend Deca Light" w:cs="Calibri"/>
          <w:sz w:val="18"/>
          <w:szCs w:val="18"/>
        </w:rPr>
        <w:t>6 juin</w:t>
      </w:r>
      <w:r w:rsidR="00E60FD3">
        <w:rPr>
          <w:rFonts w:ascii="Lexend Deca Light" w:hAnsi="Lexend Deca Light" w:cs="Calibri"/>
          <w:sz w:val="18"/>
          <w:szCs w:val="18"/>
        </w:rPr>
        <w:t xml:space="preserve"> 202</w:t>
      </w:r>
      <w:r w:rsidR="001D1F47">
        <w:rPr>
          <w:rFonts w:ascii="Lexend Deca Light" w:hAnsi="Lexend Deca Light" w:cs="Calibri"/>
          <w:sz w:val="18"/>
          <w:szCs w:val="18"/>
        </w:rPr>
        <w:t>5</w:t>
      </w:r>
    </w:p>
    <w:p w14:paraId="550247E1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538C67AA" w14:textId="77777777" w:rsidR="0013109E" w:rsidRPr="005F7E70" w:rsidRDefault="0013109E" w:rsidP="0013109E">
      <w:pPr>
        <w:spacing w:after="0"/>
        <w:rPr>
          <w:rFonts w:ascii="Lexend Deca Light" w:hAnsi="Lexend Deca Light" w:cs="Calibri"/>
          <w:b/>
          <w:bCs/>
          <w:sz w:val="18"/>
          <w:szCs w:val="18"/>
        </w:rPr>
      </w:pPr>
    </w:p>
    <w:p w14:paraId="3E14F9C2" w14:textId="77777777" w:rsidR="00781834" w:rsidRDefault="00781834" w:rsidP="00781834">
      <w:pPr>
        <w:spacing w:after="0"/>
        <w:jc w:val="center"/>
        <w:rPr>
          <w:rFonts w:ascii="Capriola" w:hAnsi="Capriola" w:cs="Calibri"/>
          <w:b/>
          <w:bCs/>
          <w:sz w:val="36"/>
          <w:szCs w:val="36"/>
        </w:rPr>
      </w:pPr>
      <w:r w:rsidRPr="00781834">
        <w:rPr>
          <w:rFonts w:ascii="Capriola" w:hAnsi="Capriola" w:cs="Calibri"/>
          <w:b/>
          <w:bCs/>
          <w:sz w:val="36"/>
          <w:szCs w:val="36"/>
        </w:rPr>
        <w:t xml:space="preserve">Premiers soleils : au cœur de la </w:t>
      </w:r>
    </w:p>
    <w:p w14:paraId="391539A8" w14:textId="45BE6C68" w:rsidR="009871E1" w:rsidRPr="00362E44" w:rsidRDefault="00781834" w:rsidP="00781834">
      <w:pPr>
        <w:spacing w:after="0"/>
        <w:jc w:val="center"/>
        <w:rPr>
          <w:rFonts w:ascii="Capriola" w:hAnsi="Capriola" w:cs="Calibri"/>
          <w:b/>
          <w:bCs/>
          <w:sz w:val="36"/>
          <w:szCs w:val="36"/>
        </w:rPr>
      </w:pPr>
      <w:r w:rsidRPr="00781834">
        <w:rPr>
          <w:rFonts w:ascii="Capriola" w:hAnsi="Capriola" w:cs="Calibri"/>
          <w:b/>
          <w:bCs/>
          <w:sz w:val="36"/>
          <w:szCs w:val="36"/>
        </w:rPr>
        <w:t>Petite Enfance et de la Parentalité</w:t>
      </w:r>
    </w:p>
    <w:p w14:paraId="2330897B" w14:textId="77777777" w:rsidR="007D3F0E" w:rsidRPr="001D1F47" w:rsidRDefault="007D3F0E" w:rsidP="00B11C20">
      <w:pPr>
        <w:spacing w:line="256" w:lineRule="auto"/>
        <w:jc w:val="both"/>
        <w:rPr>
          <w:rFonts w:cs="Calibri"/>
          <w:sz w:val="20"/>
          <w:szCs w:val="20"/>
        </w:rPr>
      </w:pPr>
      <w:bookmarkStart w:id="1" w:name="_Hlk195018394"/>
    </w:p>
    <w:bookmarkEnd w:id="1"/>
    <w:p w14:paraId="26C02A72" w14:textId="75C64F56" w:rsidR="00781834" w:rsidRPr="00781834" w:rsidRDefault="00781834" w:rsidP="00781834">
      <w:pPr>
        <w:spacing w:after="0" w:line="240" w:lineRule="auto"/>
        <w:jc w:val="both"/>
        <w:rPr>
          <w:rFonts w:ascii="Lexend Deca Light" w:eastAsia="Times New Roman" w:hAnsi="Lexend Deca Light"/>
          <w:i/>
          <w:iCs/>
          <w:color w:val="000000"/>
          <w:lang w:eastAsia="fr-FR"/>
        </w:rPr>
      </w:pPr>
      <w:r w:rsidRPr="00781834">
        <w:rPr>
          <w:rFonts w:ascii="Lexend Deca Light" w:eastAsia="Times New Roman" w:hAnsi="Lexend Deca Light"/>
          <w:i/>
          <w:iCs/>
          <w:color w:val="000000"/>
          <w:lang w:eastAsia="fr-FR"/>
        </w:rPr>
        <w:t>Du 16 au 27 juin, l</w:t>
      </w:r>
      <w:r>
        <w:rPr>
          <w:rFonts w:ascii="Lexend Deca Light" w:eastAsia="Times New Roman" w:hAnsi="Lexend Deca Light"/>
          <w:i/>
          <w:iCs/>
          <w:color w:val="000000"/>
          <w:lang w:eastAsia="fr-FR"/>
        </w:rPr>
        <w:t xml:space="preserve">e Service Relais Petite Enfance de la </w:t>
      </w:r>
      <w:r w:rsidRPr="00781834">
        <w:rPr>
          <w:rFonts w:ascii="Lexend Deca Light" w:eastAsia="Times New Roman" w:hAnsi="Lexend Deca Light"/>
          <w:i/>
          <w:iCs/>
          <w:color w:val="000000"/>
          <w:lang w:eastAsia="fr-FR"/>
        </w:rPr>
        <w:t xml:space="preserve">Communauté de communes Bretagne </w:t>
      </w:r>
      <w:r>
        <w:rPr>
          <w:rFonts w:ascii="Lexend Deca Light" w:eastAsia="Times New Roman" w:hAnsi="Lexend Deca Light"/>
          <w:i/>
          <w:iCs/>
          <w:color w:val="000000"/>
          <w:lang w:eastAsia="fr-FR"/>
        </w:rPr>
        <w:t>r</w:t>
      </w:r>
      <w:r w:rsidRPr="00781834">
        <w:rPr>
          <w:rFonts w:ascii="Lexend Deca Light" w:eastAsia="Times New Roman" w:hAnsi="Lexend Deca Light"/>
          <w:i/>
          <w:iCs/>
          <w:color w:val="000000"/>
          <w:lang w:eastAsia="fr-FR"/>
        </w:rPr>
        <w:t xml:space="preserve">omantique et ses partenaires vous proposent un programme d’animations et de rencontres dédié à la </w:t>
      </w:r>
      <w:r w:rsidR="000224D0">
        <w:rPr>
          <w:rFonts w:ascii="Lexend Deca Light" w:eastAsia="Times New Roman" w:hAnsi="Lexend Deca Light"/>
          <w:i/>
          <w:iCs/>
          <w:color w:val="000000"/>
          <w:lang w:eastAsia="fr-FR"/>
        </w:rPr>
        <w:t>P</w:t>
      </w:r>
      <w:r w:rsidRPr="00781834">
        <w:rPr>
          <w:rFonts w:ascii="Lexend Deca Light" w:eastAsia="Times New Roman" w:hAnsi="Lexend Deca Light"/>
          <w:i/>
          <w:iCs/>
          <w:color w:val="000000"/>
          <w:lang w:eastAsia="fr-FR"/>
        </w:rPr>
        <w:t xml:space="preserve">etite </w:t>
      </w:r>
      <w:r w:rsidR="000224D0">
        <w:rPr>
          <w:rFonts w:ascii="Lexend Deca Light" w:eastAsia="Times New Roman" w:hAnsi="Lexend Deca Light"/>
          <w:i/>
          <w:iCs/>
          <w:color w:val="000000"/>
          <w:lang w:eastAsia="fr-FR"/>
        </w:rPr>
        <w:t>E</w:t>
      </w:r>
      <w:r w:rsidRPr="00781834">
        <w:rPr>
          <w:rFonts w:ascii="Lexend Deca Light" w:eastAsia="Times New Roman" w:hAnsi="Lexend Deca Light"/>
          <w:i/>
          <w:iCs/>
          <w:color w:val="000000"/>
          <w:lang w:eastAsia="fr-FR"/>
        </w:rPr>
        <w:t xml:space="preserve">nfance et à la </w:t>
      </w:r>
      <w:r w:rsidR="000224D0">
        <w:rPr>
          <w:rFonts w:ascii="Lexend Deca Light" w:eastAsia="Times New Roman" w:hAnsi="Lexend Deca Light"/>
          <w:i/>
          <w:iCs/>
          <w:color w:val="000000"/>
          <w:lang w:eastAsia="fr-FR"/>
        </w:rPr>
        <w:t>P</w:t>
      </w:r>
      <w:r w:rsidRPr="00781834">
        <w:rPr>
          <w:rFonts w:ascii="Lexend Deca Light" w:eastAsia="Times New Roman" w:hAnsi="Lexend Deca Light"/>
          <w:i/>
          <w:iCs/>
          <w:color w:val="000000"/>
          <w:lang w:eastAsia="fr-FR"/>
        </w:rPr>
        <w:t>arentalité. Intitulé "Premiers soleils", cet événement s’adresse aux familles, aux jeunes enfants et aux professionnels de l’enfance.</w:t>
      </w:r>
    </w:p>
    <w:p w14:paraId="35292797" w14:textId="77777777" w:rsidR="00781834" w:rsidRPr="00781834" w:rsidRDefault="00781834" w:rsidP="00781834">
      <w:pPr>
        <w:spacing w:after="0" w:line="240" w:lineRule="auto"/>
        <w:jc w:val="both"/>
        <w:rPr>
          <w:rFonts w:ascii="Lexend Deca Light" w:eastAsia="Times New Roman" w:hAnsi="Lexend Deca Light"/>
          <w:i/>
          <w:iCs/>
          <w:color w:val="000000"/>
          <w:lang w:eastAsia="fr-FR"/>
        </w:rPr>
      </w:pPr>
    </w:p>
    <w:p w14:paraId="419CB39A" w14:textId="7A81D8E8" w:rsidR="001D1F47" w:rsidRPr="00781834" w:rsidRDefault="00781834" w:rsidP="00781834">
      <w:pPr>
        <w:spacing w:after="0" w:line="240" w:lineRule="auto"/>
        <w:jc w:val="both"/>
        <w:rPr>
          <w:rFonts w:ascii="Lexend Deca Light" w:eastAsia="Times New Roman" w:hAnsi="Lexend Deca Light"/>
          <w:i/>
          <w:iCs/>
          <w:color w:val="000000"/>
          <w:lang w:eastAsia="fr-FR"/>
        </w:rPr>
      </w:pPr>
      <w:r w:rsidRPr="00781834">
        <w:rPr>
          <w:rFonts w:ascii="Lexend Deca Light" w:eastAsia="Times New Roman" w:hAnsi="Lexend Deca Light"/>
          <w:i/>
          <w:iCs/>
          <w:color w:val="000000"/>
          <w:lang w:eastAsia="fr-FR"/>
        </w:rPr>
        <w:t>Cette initiative vise à encourager le lien parent-enfant, valoriser les temps partagés dès le plus jeune âge et offrir des moments de découverte accessibles à tous.</w:t>
      </w:r>
    </w:p>
    <w:p w14:paraId="475DEE65" w14:textId="77777777" w:rsidR="00781834" w:rsidRPr="00781834" w:rsidRDefault="00781834" w:rsidP="00781834">
      <w:pPr>
        <w:spacing w:after="0" w:line="240" w:lineRule="auto"/>
        <w:jc w:val="both"/>
        <w:rPr>
          <w:rFonts w:ascii="Lexend Deca Light" w:eastAsia="Times New Roman" w:hAnsi="Lexend Deca Light"/>
          <w:color w:val="000000"/>
          <w:sz w:val="20"/>
          <w:szCs w:val="20"/>
          <w:lang w:eastAsia="fr-FR"/>
        </w:rPr>
      </w:pPr>
    </w:p>
    <w:p w14:paraId="7D707A5C" w14:textId="52BE3FA8" w:rsidR="00781834" w:rsidRDefault="00781834" w:rsidP="00781834">
      <w:pPr>
        <w:spacing w:after="0" w:line="240" w:lineRule="auto"/>
        <w:jc w:val="both"/>
        <w:rPr>
          <w:rFonts w:ascii="Capriola" w:eastAsia="Times New Roman" w:hAnsi="Capriola"/>
          <w:sz w:val="24"/>
          <w:szCs w:val="24"/>
          <w:lang w:eastAsia="fr-FR"/>
        </w:rPr>
      </w:pPr>
      <w:r>
        <w:rPr>
          <w:rFonts w:ascii="Capriola" w:eastAsia="Times New Roman" w:hAnsi="Capriola"/>
          <w:sz w:val="24"/>
          <w:szCs w:val="24"/>
          <w:lang w:eastAsia="fr-FR"/>
        </w:rPr>
        <w:t>U</w:t>
      </w:r>
      <w:r w:rsidRPr="00781834">
        <w:rPr>
          <w:rFonts w:ascii="Capriola" w:eastAsia="Times New Roman" w:hAnsi="Capriola"/>
          <w:sz w:val="24"/>
          <w:szCs w:val="24"/>
          <w:lang w:eastAsia="fr-FR"/>
        </w:rPr>
        <w:t>n moment pour prendre le temps</w:t>
      </w:r>
    </w:p>
    <w:p w14:paraId="0854F23E" w14:textId="77777777" w:rsidR="00781834" w:rsidRPr="00781834" w:rsidRDefault="00781834" w:rsidP="00781834">
      <w:pPr>
        <w:spacing w:after="0" w:line="240" w:lineRule="auto"/>
        <w:jc w:val="both"/>
        <w:rPr>
          <w:rFonts w:ascii="Capriola" w:eastAsia="Times New Roman" w:hAnsi="Capriola"/>
          <w:sz w:val="24"/>
          <w:szCs w:val="24"/>
          <w:lang w:eastAsia="fr-FR"/>
        </w:rPr>
      </w:pPr>
    </w:p>
    <w:p w14:paraId="5A84641C" w14:textId="5A98AC45" w:rsidR="00781834" w:rsidRPr="00781834" w:rsidRDefault="00781834" w:rsidP="00781834">
      <w:p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781834">
        <w:rPr>
          <w:rFonts w:ascii="Lexend Deca Light" w:hAnsi="Lexend Deca Light"/>
          <w:shd w:val="clear" w:color="auto" w:fill="FFFFFF"/>
        </w:rPr>
        <w:t>Tout comme le plaisir de sentir les premiers rayons du soleil, "Premiers soleils" propose de ralentir le rythme, de jouer, d’observer, de découvrir ensemble dans un cadre bienveillant.</w:t>
      </w:r>
      <w:r w:rsidRPr="00781834">
        <w:rPr>
          <w:rFonts w:ascii="Lexend Deca Light" w:hAnsi="Lexend Deca Light"/>
          <w:shd w:val="clear" w:color="auto" w:fill="FFFFFF"/>
        </w:rPr>
        <w:br/>
        <w:t>Le programme est conçu pour répondre aux besoins des tout-petits tout en accompagnant les adultes dans leur rôle éducatif.</w:t>
      </w:r>
    </w:p>
    <w:p w14:paraId="0128FC51" w14:textId="01AC2283" w:rsidR="003C4D6D" w:rsidRDefault="00F51ABE" w:rsidP="00781834">
      <w:p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>
        <w:rPr>
          <w:rFonts w:ascii="Lexend Deca Light" w:hAnsi="Lexend Deca Light"/>
          <w:shd w:val="clear" w:color="auto" w:fill="FFFFFF"/>
        </w:rPr>
        <w:t>Cet</w:t>
      </w:r>
      <w:r w:rsidRPr="00781834">
        <w:rPr>
          <w:rFonts w:ascii="Lexend Deca Light" w:hAnsi="Lexend Deca Light"/>
          <w:shd w:val="clear" w:color="auto" w:fill="FFFFFF"/>
        </w:rPr>
        <w:t xml:space="preserve"> </w:t>
      </w:r>
      <w:r w:rsidR="00781834" w:rsidRPr="00781834">
        <w:rPr>
          <w:rFonts w:ascii="Lexend Deca Light" w:hAnsi="Lexend Deca Light"/>
          <w:shd w:val="clear" w:color="auto" w:fill="FFFFFF"/>
        </w:rPr>
        <w:t xml:space="preserve">événement </w:t>
      </w:r>
      <w:r>
        <w:rPr>
          <w:rFonts w:ascii="Lexend Deca Light" w:hAnsi="Lexend Deca Light"/>
          <w:shd w:val="clear" w:color="auto" w:fill="FFFFFF"/>
        </w:rPr>
        <w:t xml:space="preserve">est </w:t>
      </w:r>
      <w:r w:rsidR="00781834" w:rsidRPr="00781834">
        <w:rPr>
          <w:rFonts w:ascii="Lexend Deca Light" w:hAnsi="Lexend Deca Light"/>
          <w:shd w:val="clear" w:color="auto" w:fill="FFFFFF"/>
        </w:rPr>
        <w:t xml:space="preserve">coordonné par </w:t>
      </w:r>
      <w:r>
        <w:rPr>
          <w:rFonts w:ascii="Lexend Deca Light" w:hAnsi="Lexend Deca Light"/>
          <w:shd w:val="clear" w:color="auto" w:fill="FFFFFF"/>
        </w:rPr>
        <w:t xml:space="preserve">le service </w:t>
      </w:r>
      <w:r w:rsidRPr="00781834">
        <w:rPr>
          <w:rFonts w:ascii="Lexend Deca Light" w:hAnsi="Lexend Deca Light"/>
          <w:shd w:val="clear" w:color="auto" w:fill="FFFFFF"/>
        </w:rPr>
        <w:t>Relais Petite Enfance</w:t>
      </w:r>
      <w:r w:rsidR="0064501D">
        <w:rPr>
          <w:rFonts w:ascii="Lexend Deca Light" w:hAnsi="Lexend Deca Light"/>
          <w:shd w:val="clear" w:color="auto" w:fill="FFFFFF"/>
        </w:rPr>
        <w:t xml:space="preserve"> de la communauté de communes</w:t>
      </w:r>
      <w:r w:rsidRPr="00781834">
        <w:rPr>
          <w:rFonts w:ascii="Lexend Deca Light" w:hAnsi="Lexend Deca Light"/>
          <w:shd w:val="clear" w:color="auto" w:fill="FFFFFF"/>
        </w:rPr>
        <w:t xml:space="preserve"> </w:t>
      </w:r>
      <w:r>
        <w:rPr>
          <w:rFonts w:ascii="Lexend Deca Light" w:hAnsi="Lexend Deca Light"/>
          <w:shd w:val="clear" w:color="auto" w:fill="FFFFFF"/>
        </w:rPr>
        <w:t xml:space="preserve">en partenariat avec </w:t>
      </w:r>
      <w:r w:rsidR="00781834" w:rsidRPr="00781834">
        <w:rPr>
          <w:rFonts w:ascii="Lexend Deca Light" w:hAnsi="Lexend Deca Light"/>
          <w:shd w:val="clear" w:color="auto" w:fill="FFFFFF"/>
        </w:rPr>
        <w:t xml:space="preserve">les </w:t>
      </w:r>
      <w:r>
        <w:rPr>
          <w:rFonts w:ascii="Lexend Deca Light" w:hAnsi="Lexend Deca Light"/>
          <w:shd w:val="clear" w:color="auto" w:fill="FFFFFF"/>
        </w:rPr>
        <w:t>acteurs</w:t>
      </w:r>
      <w:r w:rsidRPr="00781834">
        <w:rPr>
          <w:rFonts w:ascii="Lexend Deca Light" w:hAnsi="Lexend Deca Light"/>
          <w:shd w:val="clear" w:color="auto" w:fill="FFFFFF"/>
        </w:rPr>
        <w:t xml:space="preserve"> </w:t>
      </w:r>
      <w:r w:rsidR="00781834" w:rsidRPr="00781834">
        <w:rPr>
          <w:rFonts w:ascii="Lexend Deca Light" w:hAnsi="Lexend Deca Light"/>
          <w:shd w:val="clear" w:color="auto" w:fill="FFFFFF"/>
        </w:rPr>
        <w:t xml:space="preserve">de la parentalité </w:t>
      </w:r>
      <w:r>
        <w:rPr>
          <w:rFonts w:ascii="Lexend Deca Light" w:hAnsi="Lexend Deca Light"/>
          <w:shd w:val="clear" w:color="auto" w:fill="FFFFFF"/>
        </w:rPr>
        <w:t>en</w:t>
      </w:r>
      <w:r w:rsidR="00781834" w:rsidRPr="00781834">
        <w:rPr>
          <w:rFonts w:ascii="Lexend Deca Light" w:hAnsi="Lexend Deca Light"/>
          <w:shd w:val="clear" w:color="auto" w:fill="FFFFFF"/>
        </w:rPr>
        <w:t xml:space="preserve"> Bretagne </w:t>
      </w:r>
      <w:r w:rsidR="007F5334">
        <w:rPr>
          <w:rFonts w:ascii="Lexend Deca Light" w:hAnsi="Lexend Deca Light"/>
          <w:shd w:val="clear" w:color="auto" w:fill="FFFFFF"/>
        </w:rPr>
        <w:t>r</w:t>
      </w:r>
      <w:r w:rsidR="007F5334" w:rsidRPr="00781834">
        <w:rPr>
          <w:rFonts w:ascii="Lexend Deca Light" w:hAnsi="Lexend Deca Light"/>
          <w:shd w:val="clear" w:color="auto" w:fill="FFFFFF"/>
        </w:rPr>
        <w:t>omantique :</w:t>
      </w:r>
      <w:r w:rsidR="00781834" w:rsidRPr="00781834">
        <w:rPr>
          <w:rFonts w:ascii="Lexend Deca Light" w:hAnsi="Lexend Deca Light"/>
          <w:shd w:val="clear" w:color="auto" w:fill="FFFFFF"/>
        </w:rPr>
        <w:br/>
        <w:t>EVS Bois des Ludes, Protection Maternelle et Infantile (PMI), Familles Rurales, UFCV, Bibliothèque intercommunale</w:t>
      </w:r>
    </w:p>
    <w:p w14:paraId="7ADD56D8" w14:textId="77E6DCED" w:rsidR="00781834" w:rsidRPr="00781834" w:rsidRDefault="004C254D" w:rsidP="00781834">
      <w:pPr>
        <w:spacing w:line="256" w:lineRule="auto"/>
        <w:jc w:val="both"/>
        <w:rPr>
          <w:rFonts w:ascii="Lexend Deca Light" w:hAnsi="Lexend Deca Light"/>
          <w:b/>
          <w:bCs/>
          <w:shd w:val="clear" w:color="auto" w:fill="FFFFFF"/>
        </w:rPr>
      </w:pPr>
      <w:r w:rsidRPr="004C254D">
        <w:rPr>
          <w:rFonts w:ascii="Lexend Deca Light" w:hAnsi="Lexend Deca Light"/>
          <w:i/>
          <w:iCs/>
          <w:shd w:val="clear" w:color="auto" w:fill="FFFFFF"/>
        </w:rPr>
        <w:t>« Il était important de réussir à réunir les différents partenaires qui sur le territoire de la Bretagne romantique agissent au quotidien pour la petite enfance, de donner à voir ce qu’ils font et de tisser des liens pour encore mieux travailler ensemble »</w:t>
      </w:r>
      <w:r w:rsidRPr="004C254D">
        <w:rPr>
          <w:rFonts w:ascii="Lexend Deca Light" w:hAnsi="Lexend Deca Light"/>
          <w:shd w:val="clear" w:color="auto" w:fill="FFFFFF"/>
        </w:rPr>
        <w:t>, souligne M. Loisel</w:t>
      </w:r>
      <w:r>
        <w:rPr>
          <w:rFonts w:ascii="Lexend Deca Light" w:hAnsi="Lexend Deca Light"/>
          <w:shd w:val="clear" w:color="auto" w:fill="FFFFFF"/>
        </w:rPr>
        <w:t>, vice-président en charge de l’Enfance-Jeunesse et de la Culture.</w:t>
      </w:r>
    </w:p>
    <w:p w14:paraId="3FE90C31" w14:textId="49CEA1F0" w:rsidR="007D3F0E" w:rsidRDefault="007D3F0E" w:rsidP="007D3F0E">
      <w:pPr>
        <w:spacing w:line="256" w:lineRule="auto"/>
        <w:jc w:val="both"/>
        <w:rPr>
          <w:rFonts w:ascii="Capriola" w:hAnsi="Capriola"/>
          <w:sz w:val="24"/>
          <w:szCs w:val="24"/>
          <w:shd w:val="clear" w:color="auto" w:fill="FFFFFF"/>
        </w:rPr>
      </w:pPr>
      <w:r w:rsidRPr="007D3F0E">
        <w:rPr>
          <w:rFonts w:ascii="Capriola" w:hAnsi="Capriola"/>
          <w:sz w:val="24"/>
          <w:szCs w:val="24"/>
          <w:shd w:val="clear" w:color="auto" w:fill="FFFFFF"/>
        </w:rPr>
        <w:t xml:space="preserve">Un </w:t>
      </w:r>
      <w:r w:rsidR="00781834" w:rsidRPr="00781834">
        <w:rPr>
          <w:rFonts w:ascii="Capriola" w:hAnsi="Capriola"/>
          <w:sz w:val="24"/>
          <w:szCs w:val="24"/>
          <w:shd w:val="clear" w:color="auto" w:fill="FFFFFF"/>
        </w:rPr>
        <w:t>programme varié pour les petits et les grands</w:t>
      </w:r>
    </w:p>
    <w:p w14:paraId="569CD889" w14:textId="77777777" w:rsidR="00781834" w:rsidRPr="00781834" w:rsidRDefault="00781834" w:rsidP="00781834">
      <w:pPr>
        <w:spacing w:after="0" w:line="240" w:lineRule="auto"/>
        <w:jc w:val="both"/>
        <w:rPr>
          <w:rFonts w:ascii="Lexend Deca Light" w:eastAsia="Times New Roman" w:hAnsi="Lexend Deca Light"/>
          <w:lang w:eastAsia="fr-FR"/>
        </w:rPr>
      </w:pPr>
      <w:r w:rsidRPr="00781834">
        <w:rPr>
          <w:rFonts w:ascii="Lexend Deca Light" w:eastAsia="Times New Roman" w:hAnsi="Lexend Deca Light"/>
          <w:lang w:eastAsia="fr-FR"/>
        </w:rPr>
        <w:t>Du 16 au 27 juin, plusieurs communes accueilleront une vingtaine de rendez-vous :</w:t>
      </w:r>
    </w:p>
    <w:p w14:paraId="5A2BE020" w14:textId="77777777" w:rsidR="00781834" w:rsidRPr="00781834" w:rsidRDefault="00781834" w:rsidP="00781834">
      <w:pPr>
        <w:spacing w:after="0" w:line="240" w:lineRule="auto"/>
        <w:jc w:val="both"/>
        <w:rPr>
          <w:rFonts w:ascii="Lexend Deca Light" w:eastAsia="Times New Roman" w:hAnsi="Lexend Deca Light"/>
          <w:lang w:eastAsia="fr-FR"/>
        </w:rPr>
      </w:pPr>
    </w:p>
    <w:p w14:paraId="60421C17" w14:textId="77777777" w:rsidR="00781834" w:rsidRPr="00781834" w:rsidRDefault="00781834" w:rsidP="00781834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="Lexend Deca Light" w:eastAsia="Times New Roman" w:hAnsi="Lexend Deca Light"/>
          <w:lang w:eastAsia="fr-FR"/>
        </w:rPr>
      </w:pPr>
      <w:r w:rsidRPr="00781834">
        <w:rPr>
          <w:rFonts w:ascii="Lexend Deca Light" w:eastAsia="Times New Roman" w:hAnsi="Lexend Deca Light"/>
          <w:lang w:eastAsia="fr-FR"/>
        </w:rPr>
        <w:t>Ateliers d’éveil musical, corporel, sensoriel</w:t>
      </w:r>
    </w:p>
    <w:p w14:paraId="633C90D8" w14:textId="77777777" w:rsidR="00781834" w:rsidRPr="00781834" w:rsidRDefault="00781834" w:rsidP="00781834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="Lexend Deca Light" w:eastAsia="Times New Roman" w:hAnsi="Lexend Deca Light"/>
          <w:lang w:eastAsia="fr-FR"/>
        </w:rPr>
      </w:pPr>
      <w:r w:rsidRPr="00781834">
        <w:rPr>
          <w:rFonts w:ascii="Lexend Deca Light" w:eastAsia="Times New Roman" w:hAnsi="Lexend Deca Light"/>
          <w:lang w:eastAsia="fr-FR"/>
        </w:rPr>
        <w:t>Lectures, spectacles, jeux en plein air</w:t>
      </w:r>
    </w:p>
    <w:p w14:paraId="258D9D4A" w14:textId="77777777" w:rsidR="00781834" w:rsidRPr="00781834" w:rsidRDefault="00781834" w:rsidP="00781834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="Lexend Deca Light" w:eastAsia="Times New Roman" w:hAnsi="Lexend Deca Light"/>
          <w:lang w:eastAsia="fr-FR"/>
        </w:rPr>
      </w:pPr>
      <w:r w:rsidRPr="00781834">
        <w:rPr>
          <w:rFonts w:ascii="Lexend Deca Light" w:eastAsia="Times New Roman" w:hAnsi="Lexend Deca Light"/>
          <w:lang w:eastAsia="fr-FR"/>
        </w:rPr>
        <w:lastRenderedPageBreak/>
        <w:t>Conférences et rencontres pour les parents</w:t>
      </w:r>
    </w:p>
    <w:p w14:paraId="44D7EC29" w14:textId="77777777" w:rsidR="00781834" w:rsidRPr="00781834" w:rsidRDefault="00781834" w:rsidP="00781834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="Lexend Deca Light" w:eastAsia="Times New Roman" w:hAnsi="Lexend Deca Light"/>
          <w:lang w:eastAsia="fr-FR"/>
        </w:rPr>
      </w:pPr>
      <w:r w:rsidRPr="00781834">
        <w:rPr>
          <w:rFonts w:ascii="Lexend Deca Light" w:eastAsia="Times New Roman" w:hAnsi="Lexend Deca Light"/>
          <w:lang w:eastAsia="fr-FR"/>
        </w:rPr>
        <w:t>Projections et échanges professionnels</w:t>
      </w:r>
    </w:p>
    <w:p w14:paraId="2A8BB74A" w14:textId="77777777" w:rsidR="00781834" w:rsidRPr="00781834" w:rsidRDefault="00781834" w:rsidP="00781834">
      <w:pPr>
        <w:pStyle w:val="Paragraphedeliste"/>
        <w:numPr>
          <w:ilvl w:val="0"/>
          <w:numId w:val="36"/>
        </w:numPr>
        <w:spacing w:after="0" w:line="240" w:lineRule="auto"/>
        <w:jc w:val="both"/>
        <w:rPr>
          <w:rFonts w:ascii="Lexend Deca Light" w:eastAsia="Times New Roman" w:hAnsi="Lexend Deca Light"/>
          <w:lang w:eastAsia="fr-FR"/>
        </w:rPr>
      </w:pPr>
      <w:r w:rsidRPr="00781834">
        <w:rPr>
          <w:rFonts w:ascii="Lexend Deca Light" w:eastAsia="Times New Roman" w:hAnsi="Lexend Deca Light"/>
          <w:lang w:eastAsia="fr-FR"/>
        </w:rPr>
        <w:t>Ateliers en famille et temps festifs</w:t>
      </w:r>
    </w:p>
    <w:p w14:paraId="4D0355EB" w14:textId="77777777" w:rsidR="00781834" w:rsidRPr="00781834" w:rsidRDefault="00781834" w:rsidP="00781834">
      <w:pPr>
        <w:spacing w:after="0" w:line="240" w:lineRule="auto"/>
        <w:jc w:val="both"/>
        <w:rPr>
          <w:rFonts w:ascii="Lexend Deca Light" w:eastAsia="Times New Roman" w:hAnsi="Lexend Deca Light"/>
          <w:lang w:eastAsia="fr-FR"/>
        </w:rPr>
      </w:pPr>
    </w:p>
    <w:p w14:paraId="1403EF84" w14:textId="5D432B8B" w:rsidR="00781834" w:rsidRPr="00781834" w:rsidRDefault="00781834" w:rsidP="00781834">
      <w:pPr>
        <w:spacing w:after="0" w:line="240" w:lineRule="auto"/>
        <w:jc w:val="both"/>
        <w:rPr>
          <w:rFonts w:ascii="Lexend Deca Light" w:eastAsia="Times New Roman" w:hAnsi="Lexend Deca Light"/>
          <w:lang w:eastAsia="fr-FR"/>
        </w:rPr>
      </w:pPr>
      <w:r w:rsidRPr="00781834">
        <w:rPr>
          <w:rFonts w:ascii="Lexend Deca Light" w:eastAsia="Times New Roman" w:hAnsi="Lexend Deca Light"/>
          <w:lang w:eastAsia="fr-FR"/>
        </w:rPr>
        <w:t>Les actions s’adressent principalement aux enfants de moins de 4 ans, mais sont ouvertes</w:t>
      </w:r>
      <w:r w:rsidR="0064501D">
        <w:rPr>
          <w:rFonts w:ascii="Lexend Deca Light" w:eastAsia="Times New Roman" w:hAnsi="Lexend Deca Light"/>
          <w:lang w:eastAsia="fr-FR"/>
        </w:rPr>
        <w:t xml:space="preserve"> aussi</w:t>
      </w:r>
      <w:r w:rsidRPr="00781834">
        <w:rPr>
          <w:rFonts w:ascii="Lexend Deca Light" w:eastAsia="Times New Roman" w:hAnsi="Lexend Deca Light"/>
          <w:lang w:eastAsia="fr-FR"/>
        </w:rPr>
        <w:t xml:space="preserve"> à toutes les familles, accompagnat</w:t>
      </w:r>
      <w:r w:rsidR="00FA5A01">
        <w:rPr>
          <w:rFonts w:ascii="Lexend Deca Light" w:eastAsia="Times New Roman" w:hAnsi="Lexend Deca Light"/>
          <w:lang w:eastAsia="fr-FR"/>
        </w:rPr>
        <w:t>eur</w:t>
      </w:r>
      <w:r w:rsidRPr="00781834">
        <w:rPr>
          <w:rFonts w:ascii="Lexend Deca Light" w:eastAsia="Times New Roman" w:hAnsi="Lexend Deca Light"/>
          <w:lang w:eastAsia="fr-FR"/>
        </w:rPr>
        <w:t>s, assistant</w:t>
      </w:r>
      <w:r w:rsidR="00FA5A01">
        <w:rPr>
          <w:rFonts w:ascii="Lexend Deca Light" w:eastAsia="Times New Roman" w:hAnsi="Lexend Deca Light"/>
          <w:lang w:eastAsia="fr-FR"/>
        </w:rPr>
        <w:t>.e</w:t>
      </w:r>
      <w:r w:rsidRPr="00781834">
        <w:rPr>
          <w:rFonts w:ascii="Lexend Deca Light" w:eastAsia="Times New Roman" w:hAnsi="Lexend Deca Light"/>
          <w:lang w:eastAsia="fr-FR"/>
        </w:rPr>
        <w:t>s maternel</w:t>
      </w:r>
      <w:r w:rsidR="00FA5A01">
        <w:rPr>
          <w:rFonts w:ascii="Lexend Deca Light" w:eastAsia="Times New Roman" w:hAnsi="Lexend Deca Light"/>
          <w:lang w:eastAsia="fr-FR"/>
        </w:rPr>
        <w:t>.le</w:t>
      </w:r>
      <w:r w:rsidRPr="00781834">
        <w:rPr>
          <w:rFonts w:ascii="Lexend Deca Light" w:eastAsia="Times New Roman" w:hAnsi="Lexend Deca Light"/>
          <w:lang w:eastAsia="fr-FR"/>
        </w:rPr>
        <w:t>s, sur inscription.</w:t>
      </w:r>
    </w:p>
    <w:p w14:paraId="760857F1" w14:textId="77777777" w:rsidR="00781834" w:rsidRPr="00781834" w:rsidRDefault="00781834" w:rsidP="00781834">
      <w:pPr>
        <w:spacing w:after="0" w:line="240" w:lineRule="auto"/>
        <w:jc w:val="both"/>
        <w:rPr>
          <w:rFonts w:ascii="Lexend Deca Light" w:eastAsia="Times New Roman" w:hAnsi="Lexend Deca Light"/>
          <w:lang w:eastAsia="fr-FR"/>
        </w:rPr>
      </w:pPr>
    </w:p>
    <w:p w14:paraId="3922B336" w14:textId="77777777" w:rsidR="00781834" w:rsidRPr="00781834" w:rsidRDefault="00781834" w:rsidP="00781834">
      <w:pPr>
        <w:spacing w:after="0" w:line="240" w:lineRule="auto"/>
        <w:jc w:val="both"/>
        <w:rPr>
          <w:rFonts w:ascii="Lexend Deca Light" w:eastAsia="Times New Roman" w:hAnsi="Lexend Deca Light"/>
          <w:lang w:eastAsia="fr-FR"/>
        </w:rPr>
      </w:pPr>
      <w:r w:rsidRPr="00781834">
        <w:rPr>
          <w:rFonts w:ascii="Lexend Deca Light" w:eastAsia="Times New Roman" w:hAnsi="Lexend Deca Light"/>
          <w:lang w:eastAsia="fr-FR"/>
        </w:rPr>
        <w:t>Les communes concernées :</w:t>
      </w:r>
    </w:p>
    <w:p w14:paraId="0341DF6F" w14:textId="77777777" w:rsidR="00781834" w:rsidRPr="00781834" w:rsidRDefault="00781834" w:rsidP="00781834">
      <w:pPr>
        <w:spacing w:after="0" w:line="240" w:lineRule="auto"/>
        <w:jc w:val="both"/>
        <w:rPr>
          <w:rFonts w:ascii="Lexend Deca Light" w:eastAsia="Times New Roman" w:hAnsi="Lexend Deca Light"/>
          <w:lang w:eastAsia="fr-FR"/>
        </w:rPr>
      </w:pPr>
      <w:r w:rsidRPr="00781834">
        <w:rPr>
          <w:rFonts w:ascii="Lexend Deca Light" w:eastAsia="Times New Roman" w:hAnsi="Lexend Deca Light"/>
          <w:lang w:eastAsia="fr-FR"/>
        </w:rPr>
        <w:t>Tinténiac, Combourg, Meillac, Hédé-Bazouges, Saint-Domineuc, Mesnil Roc’h, Trévérien, et Pleugueneuc.</w:t>
      </w:r>
    </w:p>
    <w:p w14:paraId="6CDA9623" w14:textId="4C3CE152" w:rsidR="00F542CD" w:rsidRPr="00781834" w:rsidRDefault="00F542CD" w:rsidP="00803431">
      <w:pPr>
        <w:spacing w:line="256" w:lineRule="auto"/>
        <w:jc w:val="both"/>
        <w:rPr>
          <w:rFonts w:ascii="Lexend Deca Light" w:hAnsi="Lexend Deca Light" w:cs="Calibri"/>
        </w:rPr>
      </w:pPr>
    </w:p>
    <w:p w14:paraId="50185B2F" w14:textId="54E9B90C" w:rsidR="00781834" w:rsidRPr="00781834" w:rsidRDefault="00781834" w:rsidP="00781834">
      <w:pPr>
        <w:spacing w:after="0" w:line="240" w:lineRule="auto"/>
        <w:jc w:val="both"/>
        <w:rPr>
          <w:rFonts w:ascii="Capriola" w:eastAsia="Times New Roman" w:hAnsi="Capriola"/>
          <w:sz w:val="24"/>
          <w:szCs w:val="24"/>
          <w:lang w:eastAsia="fr-FR"/>
        </w:rPr>
      </w:pPr>
      <w:r>
        <w:rPr>
          <w:rFonts w:ascii="Capriola" w:eastAsia="Times New Roman" w:hAnsi="Capriola"/>
          <w:sz w:val="24"/>
          <w:szCs w:val="24"/>
          <w:lang w:eastAsia="fr-FR"/>
        </w:rPr>
        <w:t>Un t</w:t>
      </w:r>
      <w:r w:rsidRPr="00781834">
        <w:rPr>
          <w:rFonts w:ascii="Capriola" w:eastAsia="Times New Roman" w:hAnsi="Capriola"/>
          <w:sz w:val="24"/>
          <w:szCs w:val="24"/>
          <w:lang w:eastAsia="fr-FR"/>
        </w:rPr>
        <w:t>emps fort de clôture</w:t>
      </w:r>
      <w:r>
        <w:rPr>
          <w:rFonts w:ascii="Capriola" w:eastAsia="Times New Roman" w:hAnsi="Capriola"/>
          <w:sz w:val="24"/>
          <w:szCs w:val="24"/>
          <w:lang w:eastAsia="fr-FR"/>
        </w:rPr>
        <w:t> !</w:t>
      </w:r>
    </w:p>
    <w:p w14:paraId="516EFEB4" w14:textId="77777777" w:rsidR="00781834" w:rsidRPr="00781834" w:rsidRDefault="00781834" w:rsidP="00781834">
      <w:pPr>
        <w:spacing w:after="0" w:line="240" w:lineRule="auto"/>
        <w:jc w:val="both"/>
        <w:rPr>
          <w:rFonts w:ascii="Lexend Deca Light" w:eastAsia="Times New Roman" w:hAnsi="Lexend Deca Light"/>
          <w:b/>
          <w:bCs/>
          <w:lang w:eastAsia="fr-FR"/>
        </w:rPr>
      </w:pPr>
    </w:p>
    <w:p w14:paraId="2A2E170F" w14:textId="05B431BC" w:rsidR="00781834" w:rsidRPr="00781834" w:rsidRDefault="00781834" w:rsidP="00781834">
      <w:pPr>
        <w:spacing w:after="0" w:line="240" w:lineRule="auto"/>
        <w:jc w:val="both"/>
        <w:rPr>
          <w:rFonts w:ascii="Lexend Deca Light" w:eastAsia="Times New Roman" w:hAnsi="Lexend Deca Light"/>
          <w:lang w:eastAsia="fr-FR"/>
        </w:rPr>
      </w:pPr>
      <w:r w:rsidRPr="00781834">
        <w:rPr>
          <w:rFonts w:ascii="Lexend Deca Light" w:eastAsia="Times New Roman" w:hAnsi="Lexend Deca Light"/>
          <w:lang w:eastAsia="fr-FR"/>
        </w:rPr>
        <w:t xml:space="preserve">Vendredi 27 juin – </w:t>
      </w:r>
      <w:r w:rsidR="006C606F">
        <w:rPr>
          <w:rFonts w:ascii="Lexend Deca Light" w:eastAsia="Times New Roman" w:hAnsi="Lexend Deca Light"/>
          <w:lang w:eastAsia="fr-FR"/>
        </w:rPr>
        <w:t>à partir de 15h</w:t>
      </w:r>
      <w:r w:rsidRPr="00781834">
        <w:rPr>
          <w:rFonts w:ascii="Lexend Deca Light" w:eastAsia="Times New Roman" w:hAnsi="Lexend Deca Light"/>
          <w:lang w:eastAsia="fr-FR"/>
        </w:rPr>
        <w:t xml:space="preserve"> – Pleugueneuc</w:t>
      </w:r>
    </w:p>
    <w:p w14:paraId="453761DB" w14:textId="77777777" w:rsidR="00781834" w:rsidRPr="00781834" w:rsidRDefault="00781834" w:rsidP="00781834">
      <w:pPr>
        <w:spacing w:after="0" w:line="240" w:lineRule="auto"/>
        <w:jc w:val="both"/>
        <w:rPr>
          <w:rFonts w:ascii="Lexend Deca Light" w:eastAsia="Times New Roman" w:hAnsi="Lexend Deca Light"/>
          <w:lang w:eastAsia="fr-FR"/>
        </w:rPr>
      </w:pPr>
      <w:r w:rsidRPr="00781834">
        <w:rPr>
          <w:rFonts w:ascii="Lexend Deca Light" w:eastAsia="Times New Roman" w:hAnsi="Lexend Deca Light"/>
          <w:lang w:eastAsia="fr-FR"/>
        </w:rPr>
        <w:t>Ateliers artistiques et sonores, jeux, goûter et moment convivial de clôture à 18h30.</w:t>
      </w:r>
    </w:p>
    <w:p w14:paraId="78B1EC5E" w14:textId="77777777" w:rsidR="00781834" w:rsidRPr="00781834" w:rsidRDefault="00781834" w:rsidP="00781834">
      <w:pPr>
        <w:spacing w:after="0" w:line="240" w:lineRule="auto"/>
        <w:jc w:val="both"/>
        <w:rPr>
          <w:rFonts w:ascii="Lexend Deca Light" w:eastAsia="Times New Roman" w:hAnsi="Lexend Deca Light"/>
          <w:lang w:eastAsia="fr-FR"/>
        </w:rPr>
      </w:pPr>
      <w:r w:rsidRPr="00781834">
        <w:rPr>
          <w:rFonts w:ascii="Lexend Deca Light" w:eastAsia="Times New Roman" w:hAnsi="Lexend Deca Light"/>
          <w:lang w:eastAsia="fr-FR"/>
        </w:rPr>
        <w:t>Un temps partagé pour terminer ensemble cette parenthèse dédiée à la petite enfance.</w:t>
      </w:r>
    </w:p>
    <w:p w14:paraId="5CC5BBDF" w14:textId="77777777" w:rsidR="00781834" w:rsidRPr="00781834" w:rsidRDefault="00781834" w:rsidP="00781834">
      <w:pPr>
        <w:spacing w:after="0" w:line="240" w:lineRule="auto"/>
        <w:jc w:val="both"/>
        <w:rPr>
          <w:rFonts w:ascii="Lexend Deca Light" w:eastAsia="Times New Roman" w:hAnsi="Lexend Deca Light"/>
          <w:lang w:eastAsia="fr-FR"/>
        </w:rPr>
      </w:pPr>
    </w:p>
    <w:p w14:paraId="2976DD66" w14:textId="28C53F3E" w:rsidR="00781834" w:rsidRDefault="00781834" w:rsidP="00781834">
      <w:pPr>
        <w:spacing w:line="256" w:lineRule="auto"/>
        <w:jc w:val="both"/>
      </w:pPr>
      <w:r w:rsidRPr="00781834">
        <w:rPr>
          <w:rFonts w:ascii="Lexend Deca Light" w:eastAsia="Times New Roman" w:hAnsi="Lexend Deca Light"/>
          <w:lang w:eastAsia="fr-FR"/>
        </w:rPr>
        <w:t xml:space="preserve">Consultez le programme complet sur : </w:t>
      </w:r>
      <w:hyperlink r:id="rId11" w:tgtFrame="_new" w:history="1">
        <w:r w:rsidRPr="00781834">
          <w:rPr>
            <w:rStyle w:val="Lienhypertexte"/>
            <w:rFonts w:ascii="Lexend Deca Light" w:eastAsia="Times New Roman" w:hAnsi="Lexend Deca Light"/>
            <w:lang w:eastAsia="fr-FR"/>
          </w:rPr>
          <w:t>https://bretagneromantique.fr/premiers-soleils/</w:t>
        </w:r>
      </w:hyperlink>
    </w:p>
    <w:p w14:paraId="1F28EB6F" w14:textId="2C97A49B" w:rsidR="00781834" w:rsidRDefault="00781834" w:rsidP="00781834">
      <w:pPr>
        <w:spacing w:line="256" w:lineRule="auto"/>
        <w:jc w:val="both"/>
      </w:pPr>
      <w:r>
        <w:rPr>
          <w:noProof/>
        </w:rPr>
        <w:drawing>
          <wp:inline distT="0" distB="0" distL="0" distR="0" wp14:anchorId="613FFC6A" wp14:editId="27BCBFFB">
            <wp:extent cx="3362325" cy="2520395"/>
            <wp:effectExtent l="0" t="0" r="0" b="0"/>
            <wp:docPr id="26297063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46" cy="252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E0DE6" w14:textId="0C78C335" w:rsidR="00781834" w:rsidRPr="00781834" w:rsidRDefault="00781834" w:rsidP="00781834">
      <w:pPr>
        <w:spacing w:line="256" w:lineRule="auto"/>
        <w:jc w:val="both"/>
        <w:rPr>
          <w:i/>
          <w:iCs/>
          <w:sz w:val="20"/>
          <w:szCs w:val="20"/>
        </w:rPr>
      </w:pPr>
      <w:r w:rsidRPr="00781834">
        <w:rPr>
          <w:i/>
          <w:iCs/>
          <w:sz w:val="20"/>
          <w:szCs w:val="20"/>
        </w:rPr>
        <w:t>(Printemps du relais 2024)</w:t>
      </w:r>
    </w:p>
    <w:p w14:paraId="6DB2B3E0" w14:textId="77777777" w:rsidR="00781834" w:rsidRPr="00781834" w:rsidRDefault="00781834" w:rsidP="00781834">
      <w:pPr>
        <w:spacing w:line="256" w:lineRule="auto"/>
        <w:jc w:val="both"/>
        <w:rPr>
          <w:rFonts w:ascii="Lexend Deca Light" w:hAnsi="Lexend Deca Light" w:cs="Calibri"/>
        </w:rPr>
      </w:pPr>
    </w:p>
    <w:sectPr w:rsidR="00781834" w:rsidRPr="00781834" w:rsidSect="00CD0FE4">
      <w:footerReference w:type="default" r:id="rId13"/>
      <w:pgSz w:w="11906" w:h="16838"/>
      <w:pgMar w:top="1418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CC366" w14:textId="77777777" w:rsidR="00B306B1" w:rsidRDefault="00B306B1" w:rsidP="0013109E">
      <w:pPr>
        <w:spacing w:after="0" w:line="240" w:lineRule="auto"/>
      </w:pPr>
      <w:r>
        <w:separator/>
      </w:r>
    </w:p>
  </w:endnote>
  <w:endnote w:type="continuationSeparator" w:id="0">
    <w:p w14:paraId="310DA659" w14:textId="77777777" w:rsidR="00B306B1" w:rsidRDefault="00B306B1" w:rsidP="001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priola">
    <w:altName w:val="Calibri"/>
    <w:panose1 w:val="02010603030502060004"/>
    <w:charset w:val="00"/>
    <w:family w:val="auto"/>
    <w:pitch w:val="variable"/>
    <w:sig w:usb0="A00000AF" w:usb1="5000204A" w:usb2="00000000" w:usb3="00000000" w:csb0="00000093" w:csb1="00000000"/>
  </w:font>
  <w:font w:name="Lexend Deca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6FE7" w14:textId="2C3569E5" w:rsidR="0013109E" w:rsidRPr="005F7E70" w:rsidRDefault="0013109E" w:rsidP="0013109E">
    <w:pPr>
      <w:spacing w:line="256" w:lineRule="auto"/>
      <w:jc w:val="both"/>
      <w:rPr>
        <w:rFonts w:cs="Calibri"/>
        <w:sz w:val="20"/>
        <w:szCs w:val="20"/>
      </w:rPr>
    </w:pPr>
  </w:p>
  <w:p w14:paraId="54C79E8C" w14:textId="21961ADC" w:rsidR="0013109E" w:rsidRPr="0013109E" w:rsidRDefault="001D1F47" w:rsidP="005F7E70">
    <w:pPr>
      <w:pBdr>
        <w:top w:val="single" w:sz="4" w:space="1" w:color="auto"/>
      </w:pBdr>
      <w:spacing w:after="0"/>
      <w:ind w:left="1560"/>
      <w:rPr>
        <w:rFonts w:ascii="Lexend Deca Light" w:hAnsi="Lexend Deca Light" w:cs="Calibri"/>
        <w:color w:val="1D466B"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7F81F0" wp14:editId="694D6B5E">
          <wp:simplePos x="0" y="0"/>
          <wp:positionH relativeFrom="page">
            <wp:posOffset>-189865</wp:posOffset>
          </wp:positionH>
          <wp:positionV relativeFrom="paragraph">
            <wp:posOffset>148590</wp:posOffset>
          </wp:positionV>
          <wp:extent cx="2277745" cy="2072005"/>
          <wp:effectExtent l="266700" t="171450" r="0" b="0"/>
          <wp:wrapNone/>
          <wp:docPr id="10" name="Image 10" descr="Une image contenant cercle, art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cercle, art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8575474">
                    <a:off x="0" y="0"/>
                    <a:ext cx="2277745" cy="207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09E" w:rsidRPr="0013109E">
      <w:rPr>
        <w:rFonts w:ascii="Lexend Deca Light" w:hAnsi="Lexend Deca Light" w:cs="Calibri"/>
        <w:b/>
        <w:color w:val="1D466B"/>
        <w:sz w:val="20"/>
        <w:u w:val="single"/>
      </w:rPr>
      <w:t>Contact </w:t>
    </w:r>
    <w:r w:rsidR="0013109E" w:rsidRPr="0013109E">
      <w:rPr>
        <w:rFonts w:ascii="Lexend Deca Light" w:hAnsi="Lexend Deca Light" w:cs="Calibri"/>
        <w:color w:val="1D466B"/>
        <w:sz w:val="20"/>
      </w:rPr>
      <w:t xml:space="preserve">: </w:t>
    </w:r>
  </w:p>
  <w:p w14:paraId="091A5274" w14:textId="766BE894" w:rsidR="0013109E" w:rsidRPr="001140BC" w:rsidRDefault="00C127BD" w:rsidP="005F7E70">
    <w:pPr>
      <w:spacing w:after="0"/>
      <w:ind w:left="1560"/>
      <w:rPr>
        <w:rFonts w:ascii="Lexend Deca Light" w:hAnsi="Lexend Deca Light"/>
        <w:b/>
        <w:bCs/>
        <w:i/>
        <w:iCs/>
        <w:color w:val="1D466B"/>
        <w:sz w:val="20"/>
        <w:szCs w:val="20"/>
      </w:rPr>
    </w:pPr>
    <w:r w:rsidRPr="001140BC">
      <w:rPr>
        <w:rFonts w:ascii="Lexend Deca Light" w:hAnsi="Lexend Deca Light" w:cs="Calibri"/>
        <w:b/>
        <w:bCs/>
        <w:color w:val="1D466B"/>
        <w:sz w:val="20"/>
        <w:szCs w:val="20"/>
      </w:rPr>
      <w:t>M</w:t>
    </w:r>
    <w:r w:rsidR="00F30DC0" w:rsidRPr="001140BC">
      <w:rPr>
        <w:rFonts w:ascii="Lexend Deca Light" w:hAnsi="Lexend Deca Light" w:cs="Calibri"/>
        <w:b/>
        <w:bCs/>
        <w:color w:val="1D466B"/>
        <w:sz w:val="20"/>
        <w:szCs w:val="20"/>
      </w:rPr>
      <w:t xml:space="preserve">arine DUBOIS </w:t>
    </w:r>
    <w:r w:rsidR="0013109E" w:rsidRPr="001140BC">
      <w:rPr>
        <w:rFonts w:ascii="Lexend Deca Light" w:hAnsi="Lexend Deca Light"/>
        <w:b/>
        <w:bCs/>
        <w:color w:val="1D466B"/>
        <w:sz w:val="20"/>
        <w:szCs w:val="20"/>
      </w:rPr>
      <w:t xml:space="preserve">– </w:t>
    </w:r>
    <w:r w:rsidRPr="001140BC">
      <w:rPr>
        <w:rFonts w:ascii="Lexend Deca Light" w:hAnsi="Lexend Deca Light"/>
        <w:b/>
        <w:bCs/>
        <w:color w:val="1D466B"/>
        <w:sz w:val="20"/>
        <w:szCs w:val="20"/>
      </w:rPr>
      <w:t>m</w:t>
    </w:r>
    <w:r w:rsidR="00F30DC0" w:rsidRPr="001140BC">
      <w:rPr>
        <w:rFonts w:ascii="Lexend Deca Light" w:hAnsi="Lexend Deca Light"/>
        <w:b/>
        <w:bCs/>
        <w:color w:val="1D466B"/>
        <w:sz w:val="20"/>
        <w:szCs w:val="20"/>
      </w:rPr>
      <w:t>arine</w:t>
    </w:r>
    <w:r w:rsidR="001140BC" w:rsidRPr="001140BC">
      <w:rPr>
        <w:rFonts w:ascii="Lexend Deca Light" w:hAnsi="Lexend Deca Light"/>
        <w:b/>
        <w:bCs/>
        <w:color w:val="1D466B"/>
        <w:sz w:val="20"/>
        <w:szCs w:val="20"/>
      </w:rPr>
      <w:t>.dubois7</w:t>
    </w:r>
    <w:r w:rsidRPr="001140BC">
      <w:rPr>
        <w:rFonts w:ascii="Lexend Deca Light" w:hAnsi="Lexend Deca Light"/>
        <w:b/>
        <w:bCs/>
        <w:color w:val="1D466B"/>
        <w:sz w:val="20"/>
        <w:szCs w:val="20"/>
      </w:rPr>
      <w:t>@bretagneromantique.fr</w:t>
    </w:r>
    <w:r w:rsidR="0013109E" w:rsidRPr="001140BC">
      <w:rPr>
        <w:sz w:val="20"/>
        <w:szCs w:val="20"/>
      </w:rPr>
      <w:t xml:space="preserve"> -</w:t>
    </w:r>
    <w:r w:rsidRPr="001140BC">
      <w:rPr>
        <w:rStyle w:val="Lienhypertexte"/>
        <w:rFonts w:ascii="Lexend Deca Light" w:hAnsi="Lexend Deca Light" w:cs="Calibri"/>
        <w:b/>
        <w:bCs/>
        <w:color w:val="1D466B"/>
        <w:sz w:val="20"/>
        <w:szCs w:val="20"/>
        <w:u w:val="none"/>
      </w:rPr>
      <w:t xml:space="preserve"> </w:t>
    </w:r>
    <w:r w:rsidR="0013109E" w:rsidRPr="001140BC">
      <w:rPr>
        <w:rFonts w:ascii="Lexend Deca Light" w:hAnsi="Lexend Deca Light" w:cs="Calibri"/>
        <w:b/>
        <w:bCs/>
        <w:color w:val="1D466B"/>
        <w:sz w:val="20"/>
        <w:szCs w:val="20"/>
      </w:rPr>
      <w:t xml:space="preserve">Tel </w:t>
    </w:r>
    <w:r w:rsidR="0013109E" w:rsidRPr="001140BC">
      <w:rPr>
        <w:rFonts w:ascii="Lexend Deca Light" w:hAnsi="Lexend Deca Light"/>
        <w:b/>
        <w:bCs/>
        <w:color w:val="1D466B"/>
        <w:sz w:val="20"/>
        <w:szCs w:val="20"/>
      </w:rPr>
      <w:t>0</w:t>
    </w:r>
    <w:r w:rsidR="001140BC" w:rsidRPr="001140BC">
      <w:rPr>
        <w:rFonts w:ascii="Lexend Deca Light" w:hAnsi="Lexend Deca Light"/>
        <w:b/>
        <w:bCs/>
        <w:color w:val="1D466B"/>
        <w:sz w:val="20"/>
        <w:szCs w:val="20"/>
      </w:rPr>
      <w:t>2</w:t>
    </w:r>
    <w:r w:rsidRPr="001140BC">
      <w:rPr>
        <w:rFonts w:ascii="Lexend Deca Light" w:hAnsi="Lexend Deca Light"/>
        <w:b/>
        <w:bCs/>
        <w:color w:val="1D466B"/>
        <w:sz w:val="20"/>
        <w:szCs w:val="20"/>
      </w:rPr>
      <w:t xml:space="preserve"> </w:t>
    </w:r>
    <w:r w:rsidR="001140BC" w:rsidRPr="001140BC">
      <w:rPr>
        <w:rFonts w:ascii="Lexend Deca Light" w:hAnsi="Lexend Deca Light"/>
        <w:b/>
        <w:bCs/>
        <w:color w:val="1D466B"/>
        <w:sz w:val="20"/>
        <w:szCs w:val="20"/>
      </w:rPr>
      <w:t>99</w:t>
    </w:r>
    <w:r w:rsidRPr="001140BC">
      <w:rPr>
        <w:rFonts w:ascii="Lexend Deca Light" w:hAnsi="Lexend Deca Light"/>
        <w:b/>
        <w:bCs/>
        <w:color w:val="1D466B"/>
        <w:sz w:val="20"/>
        <w:szCs w:val="20"/>
      </w:rPr>
      <w:t xml:space="preserve"> </w:t>
    </w:r>
    <w:r w:rsidR="001140BC" w:rsidRPr="001140BC">
      <w:rPr>
        <w:rFonts w:ascii="Lexend Deca Light" w:hAnsi="Lexend Deca Light"/>
        <w:b/>
        <w:bCs/>
        <w:color w:val="1D466B"/>
        <w:sz w:val="20"/>
        <w:szCs w:val="20"/>
      </w:rPr>
      <w:t>45</w:t>
    </w:r>
    <w:r w:rsidRPr="001140BC">
      <w:rPr>
        <w:rFonts w:ascii="Lexend Deca Light" w:hAnsi="Lexend Deca Light"/>
        <w:b/>
        <w:bCs/>
        <w:color w:val="1D466B"/>
        <w:sz w:val="20"/>
        <w:szCs w:val="20"/>
      </w:rPr>
      <w:t xml:space="preserve"> </w:t>
    </w:r>
    <w:r w:rsidR="001140BC" w:rsidRPr="001140BC">
      <w:rPr>
        <w:rFonts w:ascii="Lexend Deca Light" w:hAnsi="Lexend Deca Light"/>
        <w:b/>
        <w:bCs/>
        <w:color w:val="1D466B"/>
        <w:sz w:val="20"/>
        <w:szCs w:val="20"/>
      </w:rPr>
      <w:t>23</w:t>
    </w:r>
    <w:r w:rsidRPr="001140BC">
      <w:rPr>
        <w:rFonts w:ascii="Lexend Deca Light" w:hAnsi="Lexend Deca Light"/>
        <w:b/>
        <w:bCs/>
        <w:color w:val="1D466B"/>
        <w:sz w:val="20"/>
        <w:szCs w:val="20"/>
      </w:rPr>
      <w:t xml:space="preserve"> </w:t>
    </w:r>
    <w:r w:rsidR="001140BC" w:rsidRPr="001140BC">
      <w:rPr>
        <w:rFonts w:ascii="Lexend Deca Light" w:hAnsi="Lexend Deca Light"/>
        <w:b/>
        <w:bCs/>
        <w:color w:val="1D466B"/>
        <w:sz w:val="20"/>
        <w:szCs w:val="20"/>
      </w:rPr>
      <w:t>45</w:t>
    </w:r>
  </w:p>
  <w:p w14:paraId="51D9EDB4" w14:textId="1F5BD8BA" w:rsidR="0013109E" w:rsidRPr="0013109E" w:rsidRDefault="0013109E" w:rsidP="005F7E70">
    <w:pPr>
      <w:spacing w:after="0"/>
      <w:ind w:left="1560"/>
      <w:rPr>
        <w:rFonts w:ascii="Lexend Deca Light" w:hAnsi="Lexend Deca Light" w:cs="Calibri"/>
        <w:sz w:val="16"/>
        <w:szCs w:val="18"/>
      </w:rPr>
    </w:pPr>
    <w:r w:rsidRPr="0013109E">
      <w:rPr>
        <w:rFonts w:ascii="Lexend Deca Light" w:hAnsi="Lexend Deca Light" w:cs="Calibri"/>
        <w:sz w:val="16"/>
        <w:szCs w:val="18"/>
      </w:rPr>
      <w:t xml:space="preserve">Communauté de communes Bretagne romantique </w:t>
    </w:r>
    <w:r w:rsidRPr="0013109E">
      <w:rPr>
        <w:rFonts w:ascii="Lexend Deca Light" w:hAnsi="Lexend Deca Light" w:cs="Calibri"/>
        <w:sz w:val="16"/>
        <w:szCs w:val="18"/>
      </w:rPr>
      <w:br/>
      <w:t>22 rue des coteaux – 35190 LA CHAPELLE AUX FILTZMEENS</w:t>
    </w:r>
    <w:r w:rsidRPr="0013109E">
      <w:rPr>
        <w:rFonts w:ascii="Lexend Deca Light" w:hAnsi="Lexend Deca Light" w:cs="Calibri"/>
        <w:sz w:val="16"/>
        <w:szCs w:val="18"/>
      </w:rPr>
      <w:br/>
      <w:t>Tel . : 02 99 45 23 45 – www.bretagneromantique.fr</w:t>
    </w:r>
  </w:p>
  <w:p w14:paraId="3080E9C2" w14:textId="77777777" w:rsidR="0013109E" w:rsidRDefault="0013109E">
    <w:pPr>
      <w:pStyle w:val="Pieddepage"/>
    </w:pPr>
  </w:p>
  <w:p w14:paraId="5C94895F" w14:textId="77777777" w:rsidR="0013109E" w:rsidRDefault="001310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3F9DE" w14:textId="77777777" w:rsidR="00B306B1" w:rsidRDefault="00B306B1" w:rsidP="0013109E">
      <w:pPr>
        <w:spacing w:after="0" w:line="240" w:lineRule="auto"/>
      </w:pPr>
      <w:r>
        <w:separator/>
      </w:r>
    </w:p>
  </w:footnote>
  <w:footnote w:type="continuationSeparator" w:id="0">
    <w:p w14:paraId="2B0A1032" w14:textId="77777777" w:rsidR="00B306B1" w:rsidRDefault="00B306B1" w:rsidP="0013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424D6"/>
    <w:multiLevelType w:val="hybridMultilevel"/>
    <w:tmpl w:val="99445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89B"/>
    <w:multiLevelType w:val="hybridMultilevel"/>
    <w:tmpl w:val="9A181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115"/>
    <w:multiLevelType w:val="hybridMultilevel"/>
    <w:tmpl w:val="633C5E6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41767F5"/>
    <w:multiLevelType w:val="hybridMultilevel"/>
    <w:tmpl w:val="140674EC"/>
    <w:lvl w:ilvl="0" w:tplc="CEFADD0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46E5"/>
    <w:multiLevelType w:val="hybridMultilevel"/>
    <w:tmpl w:val="F3243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62C4"/>
    <w:multiLevelType w:val="hybridMultilevel"/>
    <w:tmpl w:val="64FCA196"/>
    <w:lvl w:ilvl="0" w:tplc="1D302FE8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B1F33"/>
    <w:multiLevelType w:val="hybridMultilevel"/>
    <w:tmpl w:val="206AE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026A"/>
    <w:multiLevelType w:val="hybridMultilevel"/>
    <w:tmpl w:val="7ED40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83FF6"/>
    <w:multiLevelType w:val="multilevel"/>
    <w:tmpl w:val="0EF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EE4963"/>
    <w:multiLevelType w:val="hybridMultilevel"/>
    <w:tmpl w:val="5364A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5AAC"/>
    <w:multiLevelType w:val="hybridMultilevel"/>
    <w:tmpl w:val="6074A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5543E"/>
    <w:multiLevelType w:val="hybridMultilevel"/>
    <w:tmpl w:val="13CE442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2A64950"/>
    <w:multiLevelType w:val="hybridMultilevel"/>
    <w:tmpl w:val="8E1C2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022BA"/>
    <w:multiLevelType w:val="hybridMultilevel"/>
    <w:tmpl w:val="399A204A"/>
    <w:lvl w:ilvl="0" w:tplc="D3C024BA">
      <w:start w:val="202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43659"/>
    <w:multiLevelType w:val="hybridMultilevel"/>
    <w:tmpl w:val="556EB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2E41"/>
    <w:multiLevelType w:val="hybridMultilevel"/>
    <w:tmpl w:val="20A6F806"/>
    <w:lvl w:ilvl="0" w:tplc="674C653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E1F86"/>
    <w:multiLevelType w:val="hybridMultilevel"/>
    <w:tmpl w:val="3120F1DA"/>
    <w:lvl w:ilvl="0" w:tplc="6F488E5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3492F"/>
    <w:multiLevelType w:val="hybridMultilevel"/>
    <w:tmpl w:val="BB262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F16A7"/>
    <w:multiLevelType w:val="hybridMultilevel"/>
    <w:tmpl w:val="8286F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01987"/>
    <w:multiLevelType w:val="hybridMultilevel"/>
    <w:tmpl w:val="F1FCD3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A4F90"/>
    <w:multiLevelType w:val="hybridMultilevel"/>
    <w:tmpl w:val="253E1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F29E5"/>
    <w:multiLevelType w:val="multilevel"/>
    <w:tmpl w:val="D966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160D89"/>
    <w:multiLevelType w:val="hybridMultilevel"/>
    <w:tmpl w:val="C5D8A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96F6D"/>
    <w:multiLevelType w:val="hybridMultilevel"/>
    <w:tmpl w:val="0A28F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87A30"/>
    <w:multiLevelType w:val="hybridMultilevel"/>
    <w:tmpl w:val="88800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859F0"/>
    <w:multiLevelType w:val="hybridMultilevel"/>
    <w:tmpl w:val="38848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A4A89"/>
    <w:multiLevelType w:val="hybridMultilevel"/>
    <w:tmpl w:val="0A26B70E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C4598"/>
    <w:multiLevelType w:val="hybridMultilevel"/>
    <w:tmpl w:val="174AC506"/>
    <w:lvl w:ilvl="0" w:tplc="5EF0910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E7836"/>
    <w:multiLevelType w:val="hybridMultilevel"/>
    <w:tmpl w:val="119A9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53394"/>
    <w:multiLevelType w:val="hybridMultilevel"/>
    <w:tmpl w:val="FAB6A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15C29"/>
    <w:multiLevelType w:val="hybridMultilevel"/>
    <w:tmpl w:val="07A0F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46B6C"/>
    <w:multiLevelType w:val="hybridMultilevel"/>
    <w:tmpl w:val="DE005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F4FDF"/>
    <w:multiLevelType w:val="hybridMultilevel"/>
    <w:tmpl w:val="C32C17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B10AD5"/>
    <w:multiLevelType w:val="hybridMultilevel"/>
    <w:tmpl w:val="9EF0D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76404"/>
    <w:multiLevelType w:val="hybridMultilevel"/>
    <w:tmpl w:val="896EB2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C479A5"/>
    <w:multiLevelType w:val="hybridMultilevel"/>
    <w:tmpl w:val="8154D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6372">
    <w:abstractNumId w:val="16"/>
  </w:num>
  <w:num w:numId="2" w16cid:durableId="361785465">
    <w:abstractNumId w:val="3"/>
  </w:num>
  <w:num w:numId="3" w16cid:durableId="1337925910">
    <w:abstractNumId w:val="12"/>
  </w:num>
  <w:num w:numId="4" w16cid:durableId="2112889910">
    <w:abstractNumId w:val="8"/>
  </w:num>
  <w:num w:numId="5" w16cid:durableId="920213267">
    <w:abstractNumId w:val="21"/>
  </w:num>
  <w:num w:numId="6" w16cid:durableId="852261157">
    <w:abstractNumId w:val="34"/>
  </w:num>
  <w:num w:numId="7" w16cid:durableId="127746562">
    <w:abstractNumId w:val="4"/>
  </w:num>
  <w:num w:numId="8" w16cid:durableId="484511074">
    <w:abstractNumId w:val="25"/>
  </w:num>
  <w:num w:numId="9" w16cid:durableId="1185486229">
    <w:abstractNumId w:val="2"/>
  </w:num>
  <w:num w:numId="10" w16cid:durableId="1731340783">
    <w:abstractNumId w:val="5"/>
  </w:num>
  <w:num w:numId="11" w16cid:durableId="250697824">
    <w:abstractNumId w:val="17"/>
  </w:num>
  <w:num w:numId="12" w16cid:durableId="558320401">
    <w:abstractNumId w:val="19"/>
  </w:num>
  <w:num w:numId="13" w16cid:durableId="6450763">
    <w:abstractNumId w:val="9"/>
  </w:num>
  <w:num w:numId="14" w16cid:durableId="2046130900">
    <w:abstractNumId w:val="20"/>
  </w:num>
  <w:num w:numId="15" w16cid:durableId="855853090">
    <w:abstractNumId w:val="35"/>
  </w:num>
  <w:num w:numId="16" w16cid:durableId="696589293">
    <w:abstractNumId w:val="6"/>
  </w:num>
  <w:num w:numId="17" w16cid:durableId="1921600045">
    <w:abstractNumId w:val="28"/>
  </w:num>
  <w:num w:numId="18" w16cid:durableId="1498686663">
    <w:abstractNumId w:val="26"/>
  </w:num>
  <w:num w:numId="19" w16cid:durableId="1009412469">
    <w:abstractNumId w:val="27"/>
  </w:num>
  <w:num w:numId="20" w16cid:durableId="1342777423">
    <w:abstractNumId w:val="33"/>
  </w:num>
  <w:num w:numId="21" w16cid:durableId="1177040268">
    <w:abstractNumId w:val="23"/>
  </w:num>
  <w:num w:numId="22" w16cid:durableId="1726643861">
    <w:abstractNumId w:val="29"/>
  </w:num>
  <w:num w:numId="23" w16cid:durableId="177476486">
    <w:abstractNumId w:val="10"/>
  </w:num>
  <w:num w:numId="24" w16cid:durableId="1473786657">
    <w:abstractNumId w:val="24"/>
  </w:num>
  <w:num w:numId="25" w16cid:durableId="1396971694">
    <w:abstractNumId w:val="15"/>
  </w:num>
  <w:num w:numId="26" w16cid:durableId="377165214">
    <w:abstractNumId w:val="14"/>
  </w:num>
  <w:num w:numId="27" w16cid:durableId="1516576219">
    <w:abstractNumId w:val="1"/>
  </w:num>
  <w:num w:numId="28" w16cid:durableId="844711458">
    <w:abstractNumId w:val="7"/>
  </w:num>
  <w:num w:numId="29" w16cid:durableId="1641112832">
    <w:abstractNumId w:val="22"/>
  </w:num>
  <w:num w:numId="30" w16cid:durableId="497892744">
    <w:abstractNumId w:val="13"/>
  </w:num>
  <w:num w:numId="31" w16cid:durableId="1906379762">
    <w:abstractNumId w:val="31"/>
  </w:num>
  <w:num w:numId="32" w16cid:durableId="1174536214">
    <w:abstractNumId w:val="30"/>
  </w:num>
  <w:num w:numId="33" w16cid:durableId="732696495">
    <w:abstractNumId w:val="18"/>
  </w:num>
  <w:num w:numId="34" w16cid:durableId="1712072800">
    <w:abstractNumId w:val="11"/>
  </w:num>
  <w:num w:numId="35" w16cid:durableId="559443882">
    <w:abstractNumId w:val="32"/>
  </w:num>
  <w:num w:numId="36" w16cid:durableId="24106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5F"/>
    <w:rsid w:val="000224D0"/>
    <w:rsid w:val="00035308"/>
    <w:rsid w:val="00056ACF"/>
    <w:rsid w:val="00062113"/>
    <w:rsid w:val="000628EB"/>
    <w:rsid w:val="000768C6"/>
    <w:rsid w:val="000776DC"/>
    <w:rsid w:val="0009310C"/>
    <w:rsid w:val="000B7AA4"/>
    <w:rsid w:val="000C4979"/>
    <w:rsid w:val="000C7C55"/>
    <w:rsid w:val="000D713F"/>
    <w:rsid w:val="0010769C"/>
    <w:rsid w:val="001140BC"/>
    <w:rsid w:val="00115961"/>
    <w:rsid w:val="0013109E"/>
    <w:rsid w:val="00132468"/>
    <w:rsid w:val="00160243"/>
    <w:rsid w:val="001653AE"/>
    <w:rsid w:val="00177964"/>
    <w:rsid w:val="00191A9A"/>
    <w:rsid w:val="001A7740"/>
    <w:rsid w:val="001C5E9B"/>
    <w:rsid w:val="001C6623"/>
    <w:rsid w:val="001D1F47"/>
    <w:rsid w:val="001D758A"/>
    <w:rsid w:val="001E5B03"/>
    <w:rsid w:val="001E7412"/>
    <w:rsid w:val="001F6BA7"/>
    <w:rsid w:val="00211677"/>
    <w:rsid w:val="0022542C"/>
    <w:rsid w:val="00232F00"/>
    <w:rsid w:val="00236C39"/>
    <w:rsid w:val="00242A3A"/>
    <w:rsid w:val="00245FAC"/>
    <w:rsid w:val="00256E5E"/>
    <w:rsid w:val="00270CBD"/>
    <w:rsid w:val="00275D6C"/>
    <w:rsid w:val="002776FD"/>
    <w:rsid w:val="0028061A"/>
    <w:rsid w:val="00283CEF"/>
    <w:rsid w:val="0028504F"/>
    <w:rsid w:val="00290A2C"/>
    <w:rsid w:val="00290B0E"/>
    <w:rsid w:val="002912D3"/>
    <w:rsid w:val="00291600"/>
    <w:rsid w:val="00297F91"/>
    <w:rsid w:val="002B51F5"/>
    <w:rsid w:val="002C146F"/>
    <w:rsid w:val="002D54EF"/>
    <w:rsid w:val="002D56BF"/>
    <w:rsid w:val="002D645F"/>
    <w:rsid w:val="002D69DD"/>
    <w:rsid w:val="002E0312"/>
    <w:rsid w:val="002E2E69"/>
    <w:rsid w:val="0030326C"/>
    <w:rsid w:val="003302D9"/>
    <w:rsid w:val="00332FEE"/>
    <w:rsid w:val="00340587"/>
    <w:rsid w:val="00362E44"/>
    <w:rsid w:val="00377F91"/>
    <w:rsid w:val="003B3913"/>
    <w:rsid w:val="003B3D9C"/>
    <w:rsid w:val="003C4D6D"/>
    <w:rsid w:val="003F7769"/>
    <w:rsid w:val="00400DC7"/>
    <w:rsid w:val="004067EF"/>
    <w:rsid w:val="00423CAA"/>
    <w:rsid w:val="004338C0"/>
    <w:rsid w:val="0045281E"/>
    <w:rsid w:val="00452D5F"/>
    <w:rsid w:val="00455E81"/>
    <w:rsid w:val="004656D2"/>
    <w:rsid w:val="0046677E"/>
    <w:rsid w:val="004670A5"/>
    <w:rsid w:val="00487194"/>
    <w:rsid w:val="004A11A8"/>
    <w:rsid w:val="004A68F5"/>
    <w:rsid w:val="004C1C1E"/>
    <w:rsid w:val="004C254D"/>
    <w:rsid w:val="004D48B7"/>
    <w:rsid w:val="004D6E74"/>
    <w:rsid w:val="004E7881"/>
    <w:rsid w:val="004F23CE"/>
    <w:rsid w:val="00501640"/>
    <w:rsid w:val="00514FF6"/>
    <w:rsid w:val="00542E0C"/>
    <w:rsid w:val="00544036"/>
    <w:rsid w:val="00572163"/>
    <w:rsid w:val="00580B40"/>
    <w:rsid w:val="00584E09"/>
    <w:rsid w:val="005930FE"/>
    <w:rsid w:val="005A463A"/>
    <w:rsid w:val="005E3D41"/>
    <w:rsid w:val="005F4134"/>
    <w:rsid w:val="005F6DD7"/>
    <w:rsid w:val="005F7E70"/>
    <w:rsid w:val="0060432F"/>
    <w:rsid w:val="006233AD"/>
    <w:rsid w:val="00625B85"/>
    <w:rsid w:val="00643B31"/>
    <w:rsid w:val="0064501D"/>
    <w:rsid w:val="006541E0"/>
    <w:rsid w:val="00654C06"/>
    <w:rsid w:val="00661A74"/>
    <w:rsid w:val="006667D7"/>
    <w:rsid w:val="006740AB"/>
    <w:rsid w:val="00692E07"/>
    <w:rsid w:val="00694C6D"/>
    <w:rsid w:val="006A4377"/>
    <w:rsid w:val="006A55CB"/>
    <w:rsid w:val="006A60D9"/>
    <w:rsid w:val="006C606F"/>
    <w:rsid w:val="006F3B5A"/>
    <w:rsid w:val="00720736"/>
    <w:rsid w:val="0072152B"/>
    <w:rsid w:val="00747CB1"/>
    <w:rsid w:val="0075099D"/>
    <w:rsid w:val="0075648F"/>
    <w:rsid w:val="0076558A"/>
    <w:rsid w:val="00781834"/>
    <w:rsid w:val="00781C55"/>
    <w:rsid w:val="00790640"/>
    <w:rsid w:val="00792C32"/>
    <w:rsid w:val="007A5866"/>
    <w:rsid w:val="007B1339"/>
    <w:rsid w:val="007C0494"/>
    <w:rsid w:val="007C226B"/>
    <w:rsid w:val="007C4F36"/>
    <w:rsid w:val="007C5695"/>
    <w:rsid w:val="007C56FF"/>
    <w:rsid w:val="007D0D3B"/>
    <w:rsid w:val="007D2925"/>
    <w:rsid w:val="007D3F0E"/>
    <w:rsid w:val="007E5D69"/>
    <w:rsid w:val="007F0818"/>
    <w:rsid w:val="007F5334"/>
    <w:rsid w:val="007F5521"/>
    <w:rsid w:val="00803431"/>
    <w:rsid w:val="008519BE"/>
    <w:rsid w:val="00857E8A"/>
    <w:rsid w:val="008B0DCE"/>
    <w:rsid w:val="008D0F0B"/>
    <w:rsid w:val="008E017D"/>
    <w:rsid w:val="008E0E5C"/>
    <w:rsid w:val="008E46F7"/>
    <w:rsid w:val="008E74A8"/>
    <w:rsid w:val="008F1677"/>
    <w:rsid w:val="008F60C8"/>
    <w:rsid w:val="009035D7"/>
    <w:rsid w:val="0090503B"/>
    <w:rsid w:val="00984B9B"/>
    <w:rsid w:val="009871E1"/>
    <w:rsid w:val="00991810"/>
    <w:rsid w:val="00991BBB"/>
    <w:rsid w:val="009A14D4"/>
    <w:rsid w:val="009A6FCC"/>
    <w:rsid w:val="009C659D"/>
    <w:rsid w:val="009D0419"/>
    <w:rsid w:val="009E18BF"/>
    <w:rsid w:val="009F5770"/>
    <w:rsid w:val="00A473A0"/>
    <w:rsid w:val="00A56879"/>
    <w:rsid w:val="00A75432"/>
    <w:rsid w:val="00A77571"/>
    <w:rsid w:val="00A97052"/>
    <w:rsid w:val="00AB173B"/>
    <w:rsid w:val="00AB1D29"/>
    <w:rsid w:val="00AD70B4"/>
    <w:rsid w:val="00AE0ABB"/>
    <w:rsid w:val="00AF104D"/>
    <w:rsid w:val="00AF2333"/>
    <w:rsid w:val="00B0353B"/>
    <w:rsid w:val="00B11C20"/>
    <w:rsid w:val="00B217BF"/>
    <w:rsid w:val="00B26973"/>
    <w:rsid w:val="00B27043"/>
    <w:rsid w:val="00B306B1"/>
    <w:rsid w:val="00B437E6"/>
    <w:rsid w:val="00B4390F"/>
    <w:rsid w:val="00B60E5D"/>
    <w:rsid w:val="00B6382E"/>
    <w:rsid w:val="00B9450D"/>
    <w:rsid w:val="00BA5975"/>
    <w:rsid w:val="00BC6C70"/>
    <w:rsid w:val="00BD1C03"/>
    <w:rsid w:val="00BD4D41"/>
    <w:rsid w:val="00BD69B4"/>
    <w:rsid w:val="00BF3CBD"/>
    <w:rsid w:val="00C05990"/>
    <w:rsid w:val="00C127BD"/>
    <w:rsid w:val="00C22680"/>
    <w:rsid w:val="00C23641"/>
    <w:rsid w:val="00C42E18"/>
    <w:rsid w:val="00C50BFB"/>
    <w:rsid w:val="00C60073"/>
    <w:rsid w:val="00C82B44"/>
    <w:rsid w:val="00C94224"/>
    <w:rsid w:val="00CA297C"/>
    <w:rsid w:val="00CB5707"/>
    <w:rsid w:val="00CB7360"/>
    <w:rsid w:val="00CB7437"/>
    <w:rsid w:val="00CD0FE4"/>
    <w:rsid w:val="00CD178E"/>
    <w:rsid w:val="00CE66F8"/>
    <w:rsid w:val="00D05535"/>
    <w:rsid w:val="00D34155"/>
    <w:rsid w:val="00D42CB8"/>
    <w:rsid w:val="00D51144"/>
    <w:rsid w:val="00D64774"/>
    <w:rsid w:val="00D66064"/>
    <w:rsid w:val="00DA4A9E"/>
    <w:rsid w:val="00DC545F"/>
    <w:rsid w:val="00DC5E8A"/>
    <w:rsid w:val="00DF2C6B"/>
    <w:rsid w:val="00E03E0D"/>
    <w:rsid w:val="00E11D58"/>
    <w:rsid w:val="00E15E2F"/>
    <w:rsid w:val="00E26487"/>
    <w:rsid w:val="00E5263E"/>
    <w:rsid w:val="00E60FD3"/>
    <w:rsid w:val="00E66D5F"/>
    <w:rsid w:val="00E672B9"/>
    <w:rsid w:val="00E72A89"/>
    <w:rsid w:val="00E96031"/>
    <w:rsid w:val="00E976A0"/>
    <w:rsid w:val="00EB3144"/>
    <w:rsid w:val="00F00D17"/>
    <w:rsid w:val="00F136F1"/>
    <w:rsid w:val="00F1481A"/>
    <w:rsid w:val="00F152A3"/>
    <w:rsid w:val="00F30DC0"/>
    <w:rsid w:val="00F516E5"/>
    <w:rsid w:val="00F51ABE"/>
    <w:rsid w:val="00F536BF"/>
    <w:rsid w:val="00F542CD"/>
    <w:rsid w:val="00F57408"/>
    <w:rsid w:val="00F8313F"/>
    <w:rsid w:val="00F90F24"/>
    <w:rsid w:val="00FA5A01"/>
    <w:rsid w:val="00FB0657"/>
    <w:rsid w:val="00FB20B4"/>
    <w:rsid w:val="00FC30E3"/>
    <w:rsid w:val="00FD37F3"/>
    <w:rsid w:val="00FE0451"/>
    <w:rsid w:val="00FE7FC2"/>
    <w:rsid w:val="00FF31F6"/>
    <w:rsid w:val="00FF3B88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E818"/>
  <w15:chartTrackingRefBased/>
  <w15:docId w15:val="{0C5E048B-3EC4-4BB9-A5AF-B4041F3F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34"/>
    <w:qFormat/>
    <w:rsid w:val="001D758A"/>
    <w:pPr>
      <w:ind w:left="720"/>
      <w:contextualSpacing/>
    </w:pPr>
  </w:style>
  <w:style w:type="character" w:styleId="Lienhypertexte">
    <w:name w:val="Hyperlink"/>
    <w:uiPriority w:val="99"/>
    <w:unhideWhenUsed/>
    <w:rsid w:val="00245FAC"/>
    <w:rPr>
      <w:color w:val="0563C1"/>
      <w:u w:val="single"/>
    </w:rPr>
  </w:style>
  <w:style w:type="character" w:styleId="lev">
    <w:name w:val="Strong"/>
    <w:uiPriority w:val="22"/>
    <w:qFormat/>
    <w:rsid w:val="00F1481A"/>
    <w:rPr>
      <w:b/>
      <w:bCs/>
    </w:rPr>
  </w:style>
  <w:style w:type="character" w:customStyle="1" w:styleId="object">
    <w:name w:val="object"/>
    <w:basedOn w:val="Policepardfaut"/>
    <w:rsid w:val="00F1481A"/>
  </w:style>
  <w:style w:type="paragraph" w:styleId="NormalWeb">
    <w:name w:val="Normal (Web)"/>
    <w:basedOn w:val="Normal"/>
    <w:uiPriority w:val="99"/>
    <w:unhideWhenUsed/>
    <w:rsid w:val="00F14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57E8A"/>
    <w:rPr>
      <w:rFonts w:ascii="Segoe UI" w:hAnsi="Segoe UI" w:cs="Segoe UI"/>
      <w:sz w:val="18"/>
      <w:szCs w:val="18"/>
    </w:rPr>
  </w:style>
  <w:style w:type="character" w:styleId="Mentionnonrsolue">
    <w:name w:val="Unresolved Mention"/>
    <w:uiPriority w:val="99"/>
    <w:semiHidden/>
    <w:unhideWhenUsed/>
    <w:rsid w:val="007F0818"/>
    <w:rPr>
      <w:color w:val="605E5C"/>
      <w:shd w:val="clear" w:color="auto" w:fill="E1DFDD"/>
    </w:rPr>
  </w:style>
  <w:style w:type="paragraph" w:customStyle="1" w:styleId="Default">
    <w:name w:val="Default"/>
    <w:rsid w:val="002850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34"/>
    <w:locked/>
    <w:rsid w:val="00CD0FE4"/>
  </w:style>
  <w:style w:type="character" w:customStyle="1" w:styleId="hgkelc">
    <w:name w:val="hgkelc"/>
    <w:basedOn w:val="Policepardfaut"/>
    <w:rsid w:val="00CD0FE4"/>
  </w:style>
  <w:style w:type="paragraph" w:styleId="En-tte">
    <w:name w:val="header"/>
    <w:basedOn w:val="Normal"/>
    <w:link w:val="En-tt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09E"/>
  </w:style>
  <w:style w:type="paragraph" w:styleId="Pieddepage">
    <w:name w:val="footer"/>
    <w:basedOn w:val="Normal"/>
    <w:link w:val="PieddepageCar"/>
    <w:uiPriority w:val="99"/>
    <w:unhideWhenUsed/>
    <w:rsid w:val="0013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09E"/>
  </w:style>
  <w:style w:type="paragraph" w:styleId="Rvision">
    <w:name w:val="Revision"/>
    <w:hidden/>
    <w:uiPriority w:val="99"/>
    <w:semiHidden/>
    <w:rsid w:val="00CD17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etagneromantique.fr/premiers-soleil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DB42-7C1F-48D9-9476-0F4EA74A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GUET</dc:creator>
  <cp:keywords/>
  <dc:description/>
  <cp:lastModifiedBy>Marine DUBOIS</cp:lastModifiedBy>
  <cp:revision>3</cp:revision>
  <cp:lastPrinted>2025-04-24T15:45:00Z</cp:lastPrinted>
  <dcterms:created xsi:type="dcterms:W3CDTF">2025-06-05T15:30:00Z</dcterms:created>
  <dcterms:modified xsi:type="dcterms:W3CDTF">2025-06-05T15:30:00Z</dcterms:modified>
</cp:coreProperties>
</file>