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5EF8" w14:textId="0F967E5C" w:rsidR="005E3D41" w:rsidRPr="008E46F7" w:rsidRDefault="0096538D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309623" wp14:editId="32F9A6F1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AFE9" w14:textId="4D76ADDD" w:rsidR="00E61DBD" w:rsidRPr="005F7E70" w:rsidRDefault="00E61DBD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priola" w:hAnsi="Capriola"/>
                                <w:color w:val="FFFFFF" w:themeColor="background1"/>
                                <w:sz w:val="40"/>
                                <w:szCs w:val="40"/>
                              </w:rPr>
                              <w:t>COMMUNIQU</w:t>
                            </w:r>
                            <w:r>
                              <w:rPr>
                                <w:rFonts w:ascii="Capriola" w:hAnsi="Capriola" w:cs="Calibri"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t>É</w:t>
                            </w:r>
                            <w:r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 xml:space="preserve">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096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736EAFE9" w14:textId="4D76ADDD" w:rsidR="00E61DBD" w:rsidRPr="005F7E70" w:rsidRDefault="00E61DBD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priola" w:hAnsi="Capriola"/>
                          <w:color w:val="FFFFFF" w:themeColor="background1"/>
                          <w:sz w:val="40"/>
                          <w:szCs w:val="40"/>
                        </w:rPr>
                        <w:t>COMMUNIQU</w:t>
                      </w:r>
                      <w:r>
                        <w:rPr>
                          <w:rFonts w:ascii="Capriola" w:hAnsi="Capriola" w:cs="Calibri"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É</w:t>
                      </w:r>
                      <w:r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 xml:space="preserve">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EFC8A45" wp14:editId="44D886BD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9512C79" wp14:editId="583EF7A0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23C24D" wp14:editId="5B2AE48D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7070" id="Rectangle 2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1BB1F" wp14:editId="2011D0A6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6635" id="Rectangle 5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6D4621D" wp14:editId="3BE1345B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0F111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39FCC9A8" w14:textId="77777777" w:rsidR="005E3D41" w:rsidRPr="008E46F7" w:rsidRDefault="005E3D41" w:rsidP="00CD0FE4">
      <w:pPr>
        <w:spacing w:after="0"/>
      </w:pPr>
    </w:p>
    <w:p w14:paraId="31D107E2" w14:textId="77777777" w:rsidR="0010769C" w:rsidRPr="008E46F7" w:rsidRDefault="0010769C" w:rsidP="00CD0FE4">
      <w:pPr>
        <w:spacing w:after="0"/>
      </w:pPr>
    </w:p>
    <w:p w14:paraId="3B282A97" w14:textId="77777777" w:rsidR="0010769C" w:rsidRPr="008E46F7" w:rsidRDefault="0010769C" w:rsidP="00CD0FE4">
      <w:pPr>
        <w:spacing w:after="0"/>
      </w:pPr>
      <w:bookmarkStart w:id="0" w:name="_Hlk96958904"/>
      <w:bookmarkEnd w:id="0"/>
    </w:p>
    <w:p w14:paraId="0EF6B342" w14:textId="77777777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1E7B6B2D" w14:textId="137D4227" w:rsidR="009244F3" w:rsidRDefault="006E40E9" w:rsidP="009244F3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>
        <w:rPr>
          <w:rFonts w:ascii="Lexend Deca Light" w:hAnsi="Lexend Deca Light" w:cs="Calibri"/>
          <w:sz w:val="18"/>
          <w:szCs w:val="18"/>
        </w:rPr>
        <w:t>La Chapelle-aux-</w:t>
      </w:r>
      <w:proofErr w:type="spellStart"/>
      <w:r>
        <w:rPr>
          <w:rFonts w:ascii="Lexend Deca Light" w:hAnsi="Lexend Deca Light" w:cs="Calibri"/>
          <w:sz w:val="18"/>
          <w:szCs w:val="18"/>
        </w:rPr>
        <w:t>Filtzméens</w:t>
      </w:r>
      <w:proofErr w:type="spellEnd"/>
      <w:r w:rsidR="009244F3">
        <w:rPr>
          <w:rFonts w:ascii="Lexend Deca Light" w:hAnsi="Lexend Deca Light" w:cs="Calibri"/>
          <w:sz w:val="18"/>
          <w:szCs w:val="18"/>
        </w:rPr>
        <w:t>, le</w:t>
      </w:r>
      <w:r w:rsidR="00F02858">
        <w:rPr>
          <w:rFonts w:ascii="Lexend Deca Light" w:hAnsi="Lexend Deca Light" w:cs="Calibri"/>
          <w:sz w:val="18"/>
          <w:szCs w:val="18"/>
        </w:rPr>
        <w:t xml:space="preserve"> 26/08/2025</w:t>
      </w:r>
    </w:p>
    <w:p w14:paraId="7FCB4D13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3558C6CB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29CF1B03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46B6AE24" w14:textId="08740401" w:rsidR="00F77EA5" w:rsidRDefault="00B67AC2" w:rsidP="00C8459C">
      <w:pPr>
        <w:spacing w:after="0" w:line="240" w:lineRule="auto"/>
        <w:jc w:val="center"/>
        <w:rPr>
          <w:rFonts w:ascii="Capriola" w:hAnsi="Capriola" w:cs="Calibri"/>
          <w:b/>
          <w:bCs/>
          <w:sz w:val="36"/>
          <w:szCs w:val="36"/>
        </w:rPr>
      </w:pPr>
      <w:r w:rsidRPr="00B67AC2">
        <w:rPr>
          <w:rFonts w:ascii="Capriola" w:hAnsi="Capriola" w:cs="Calibri"/>
          <w:b/>
          <w:bCs/>
          <w:sz w:val="36"/>
          <w:szCs w:val="36"/>
        </w:rPr>
        <w:t xml:space="preserve">La Bretagne </w:t>
      </w:r>
      <w:r w:rsidR="007C3732">
        <w:rPr>
          <w:rFonts w:ascii="Capriola" w:hAnsi="Capriola" w:cs="Calibri"/>
          <w:b/>
          <w:bCs/>
          <w:sz w:val="36"/>
          <w:szCs w:val="36"/>
        </w:rPr>
        <w:t>r</w:t>
      </w:r>
      <w:r w:rsidRPr="00B67AC2">
        <w:rPr>
          <w:rFonts w:ascii="Capriola" w:hAnsi="Capriola" w:cs="Calibri"/>
          <w:b/>
          <w:bCs/>
          <w:sz w:val="36"/>
          <w:szCs w:val="36"/>
        </w:rPr>
        <w:t xml:space="preserve">omantique ouvre ses portes </w:t>
      </w:r>
      <w:r w:rsidR="00B671C3">
        <w:rPr>
          <w:rFonts w:ascii="Capriola" w:hAnsi="Capriola" w:cs="Calibri"/>
          <w:b/>
          <w:bCs/>
          <w:sz w:val="36"/>
          <w:szCs w:val="36"/>
        </w:rPr>
        <w:br/>
      </w:r>
      <w:r w:rsidRPr="00B67AC2">
        <w:rPr>
          <w:rFonts w:ascii="Capriola" w:hAnsi="Capriola" w:cs="Calibri"/>
          <w:b/>
          <w:bCs/>
          <w:sz w:val="36"/>
          <w:szCs w:val="36"/>
        </w:rPr>
        <w:t>pour fêter ses 30 ans !</w:t>
      </w:r>
    </w:p>
    <w:p w14:paraId="385F1711" w14:textId="77777777" w:rsidR="00B67AC2" w:rsidRPr="005F7E70" w:rsidRDefault="00B67AC2" w:rsidP="00C8459C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86F0F26" w14:textId="7115CA8E" w:rsidR="006E40E9" w:rsidRPr="00631A39" w:rsidRDefault="00B67AC2" w:rsidP="00C8459C">
      <w:pPr>
        <w:pStyle w:val="Textbody"/>
        <w:spacing w:after="0"/>
        <w:jc w:val="both"/>
        <w:rPr>
          <w:rFonts w:ascii="Lexend Deca Light" w:hAnsi="Lexend Deca Light"/>
          <w:i/>
          <w:iCs/>
          <w:sz w:val="22"/>
          <w:szCs w:val="22"/>
        </w:rPr>
      </w:pPr>
      <w:bookmarkStart w:id="1" w:name="_Hlk132363319"/>
      <w:bookmarkStart w:id="2" w:name="_Hlk132362471"/>
      <w:r w:rsidRPr="00B67AC2">
        <w:rPr>
          <w:rFonts w:ascii="Lexend Deca Light" w:hAnsi="Lexend Deca Light"/>
          <w:i/>
          <w:iCs/>
          <w:sz w:val="22"/>
          <w:szCs w:val="22"/>
        </w:rPr>
        <w:t xml:space="preserve">À </w:t>
      </w:r>
      <w:r w:rsidRPr="00631A39">
        <w:rPr>
          <w:rFonts w:ascii="Lexend Deca Light" w:hAnsi="Lexend Deca Light"/>
          <w:i/>
          <w:iCs/>
          <w:sz w:val="22"/>
          <w:szCs w:val="22"/>
        </w:rPr>
        <w:t xml:space="preserve">l’occasion de ses 30 ans, la Communauté de communes Bretagne </w:t>
      </w:r>
      <w:r w:rsidR="007C3732" w:rsidRPr="00631A39">
        <w:rPr>
          <w:rFonts w:ascii="Lexend Deca Light" w:hAnsi="Lexend Deca Light"/>
          <w:i/>
          <w:iCs/>
          <w:sz w:val="22"/>
          <w:szCs w:val="22"/>
        </w:rPr>
        <w:t>r</w:t>
      </w:r>
      <w:r w:rsidRPr="00631A39">
        <w:rPr>
          <w:rFonts w:ascii="Lexend Deca Light" w:hAnsi="Lexend Deca Light"/>
          <w:i/>
          <w:iCs/>
          <w:sz w:val="22"/>
          <w:szCs w:val="22"/>
        </w:rPr>
        <w:t xml:space="preserve">omantique invite les habitantes et habitants du territoire à une journée </w:t>
      </w:r>
      <w:r w:rsidR="00FB35D4" w:rsidRPr="00631A39">
        <w:rPr>
          <w:rFonts w:ascii="Lexend Deca Light" w:hAnsi="Lexend Deca Light"/>
          <w:i/>
          <w:iCs/>
          <w:sz w:val="22"/>
          <w:szCs w:val="22"/>
        </w:rPr>
        <w:t xml:space="preserve">inédite </w:t>
      </w:r>
      <w:r w:rsidR="003722F8">
        <w:rPr>
          <w:rFonts w:ascii="Lexend Deca Light" w:hAnsi="Lexend Deca Light"/>
          <w:i/>
          <w:iCs/>
          <w:sz w:val="22"/>
          <w:szCs w:val="22"/>
        </w:rPr>
        <w:t>« </w:t>
      </w:r>
      <w:r w:rsidRPr="00631A39">
        <w:rPr>
          <w:rFonts w:ascii="Lexend Deca Light" w:hAnsi="Lexend Deca Light"/>
          <w:i/>
          <w:iCs/>
          <w:sz w:val="22"/>
          <w:szCs w:val="22"/>
        </w:rPr>
        <w:t>Portes Ouvertes</w:t>
      </w:r>
      <w:r w:rsidR="003722F8">
        <w:rPr>
          <w:rFonts w:ascii="Lexend Deca Light" w:hAnsi="Lexend Deca Light"/>
          <w:i/>
          <w:iCs/>
          <w:sz w:val="22"/>
          <w:szCs w:val="22"/>
        </w:rPr>
        <w:t> »</w:t>
      </w:r>
      <w:r w:rsidRPr="00631A39">
        <w:rPr>
          <w:rFonts w:ascii="Lexend Deca Light" w:hAnsi="Lexend Deca Light"/>
          <w:i/>
          <w:iCs/>
          <w:sz w:val="22"/>
          <w:szCs w:val="22"/>
        </w:rPr>
        <w:t>, le samedi 20 septembre 2025.</w:t>
      </w:r>
    </w:p>
    <w:p w14:paraId="56477987" w14:textId="40D157D3" w:rsidR="00B67AC2" w:rsidRPr="00B67AC2" w:rsidRDefault="00B67AC2" w:rsidP="00C8459C">
      <w:pPr>
        <w:pStyle w:val="Textbody"/>
        <w:spacing w:after="0"/>
        <w:jc w:val="both"/>
        <w:rPr>
          <w:rFonts w:ascii="Lexend Deca Light" w:hAnsi="Lexend Deca Light"/>
          <w:i/>
          <w:iCs/>
          <w:sz w:val="22"/>
          <w:szCs w:val="22"/>
        </w:rPr>
      </w:pPr>
      <w:r w:rsidRPr="00631A39">
        <w:rPr>
          <w:rFonts w:ascii="Lexend Deca Light" w:hAnsi="Lexend Deca Light"/>
          <w:i/>
          <w:iCs/>
          <w:sz w:val="22"/>
          <w:szCs w:val="22"/>
        </w:rPr>
        <w:t xml:space="preserve">L’objectif </w:t>
      </w:r>
      <w:r w:rsidR="00FB35D4" w:rsidRPr="00631A39">
        <w:rPr>
          <w:rFonts w:ascii="Lexend Deca Light" w:hAnsi="Lexend Deca Light"/>
          <w:i/>
          <w:iCs/>
          <w:sz w:val="22"/>
          <w:szCs w:val="22"/>
        </w:rPr>
        <w:t xml:space="preserve">est </w:t>
      </w:r>
      <w:r w:rsidR="001E7FC6">
        <w:rPr>
          <w:rFonts w:ascii="Lexend Deca Light" w:hAnsi="Lexend Deca Light"/>
          <w:i/>
          <w:iCs/>
          <w:sz w:val="22"/>
          <w:szCs w:val="22"/>
        </w:rPr>
        <w:t xml:space="preserve">de profiter d’un moment convivial afin de </w:t>
      </w:r>
      <w:r w:rsidRPr="00631A39">
        <w:rPr>
          <w:rFonts w:ascii="Lexend Deca Light" w:hAnsi="Lexend Deca Light"/>
          <w:i/>
          <w:iCs/>
          <w:sz w:val="22"/>
          <w:szCs w:val="22"/>
        </w:rPr>
        <w:t>découvrir les coulisses de la collectivité</w:t>
      </w:r>
      <w:r w:rsidRPr="00B67AC2">
        <w:rPr>
          <w:rFonts w:ascii="Lexend Deca Light" w:hAnsi="Lexend Deca Light"/>
          <w:i/>
          <w:iCs/>
          <w:sz w:val="22"/>
          <w:szCs w:val="22"/>
        </w:rPr>
        <w:t xml:space="preserve">, ses équipements, ses métiers, et </w:t>
      </w:r>
      <w:r w:rsidR="005F5B1C">
        <w:rPr>
          <w:rFonts w:ascii="Lexend Deca Light" w:hAnsi="Lexend Deca Light"/>
          <w:i/>
          <w:iCs/>
          <w:sz w:val="22"/>
          <w:szCs w:val="22"/>
        </w:rPr>
        <w:t>les</w:t>
      </w:r>
      <w:r w:rsidRPr="00B67AC2">
        <w:rPr>
          <w:rFonts w:ascii="Lexend Deca Light" w:hAnsi="Lexend Deca Light"/>
          <w:i/>
          <w:iCs/>
          <w:sz w:val="22"/>
          <w:szCs w:val="22"/>
        </w:rPr>
        <w:t xml:space="preserve"> projets menés depuis trois décennies au service du territoire.</w:t>
      </w:r>
    </w:p>
    <w:p w14:paraId="5EE43424" w14:textId="77777777" w:rsidR="00B67AC2" w:rsidRPr="006E40E9" w:rsidRDefault="00B67AC2" w:rsidP="00C8459C">
      <w:pPr>
        <w:pStyle w:val="Textbody"/>
        <w:spacing w:after="0"/>
        <w:jc w:val="both"/>
        <w:rPr>
          <w:rFonts w:ascii="Lexend Deca Light" w:hAnsi="Lexend Deca Light"/>
          <w:i/>
          <w:iCs/>
          <w:sz w:val="22"/>
          <w:szCs w:val="22"/>
        </w:rPr>
      </w:pPr>
    </w:p>
    <w:bookmarkEnd w:id="1"/>
    <w:bookmarkEnd w:id="2"/>
    <w:p w14:paraId="1B9D2877" w14:textId="7B5D8D2F" w:rsidR="00B67AC2" w:rsidRDefault="00B67AC2" w:rsidP="00C8459C">
      <w:pPr>
        <w:pStyle w:val="Textbody"/>
        <w:spacing w:after="0"/>
        <w:jc w:val="both"/>
        <w:rPr>
          <w:rFonts w:ascii="Capriola" w:eastAsia="Calibri" w:hAnsi="Capriola" w:cs="Calibri"/>
          <w:kern w:val="0"/>
          <w:lang w:eastAsia="en-US" w:bidi="ar-SA"/>
        </w:rPr>
      </w:pPr>
      <w:r w:rsidRPr="00B67AC2">
        <w:rPr>
          <w:rFonts w:ascii="Capriola" w:eastAsia="Calibri" w:hAnsi="Capriola" w:cs="Calibri"/>
          <w:kern w:val="0"/>
          <w:lang w:eastAsia="en-US" w:bidi="ar-SA"/>
        </w:rPr>
        <w:t xml:space="preserve">Six sites à </w:t>
      </w:r>
      <w:r w:rsidR="00FB35D4">
        <w:rPr>
          <w:rFonts w:ascii="Capriola" w:eastAsia="Calibri" w:hAnsi="Capriola" w:cs="Calibri"/>
          <w:kern w:val="0"/>
          <w:lang w:eastAsia="en-US" w:bidi="ar-SA"/>
        </w:rPr>
        <w:t xml:space="preserve">découvrir, au cœur de l’action publique </w:t>
      </w:r>
    </w:p>
    <w:p w14:paraId="1AA4FA02" w14:textId="20FE9932" w:rsidR="005B154F" w:rsidRPr="00F236D0" w:rsidRDefault="00FB35D4" w:rsidP="005B154F">
      <w:pPr>
        <w:pStyle w:val="Textbody"/>
        <w:spacing w:after="0"/>
        <w:rPr>
          <w:rFonts w:ascii="Lexend Deca Light" w:hAnsi="Lexend Deca Light"/>
        </w:rPr>
      </w:pPr>
      <w:r w:rsidRPr="00FB35D4">
        <w:rPr>
          <w:rFonts w:ascii="Lexend Deca Light" w:hAnsi="Lexend Deca Light"/>
        </w:rPr>
        <w:t>Créée en 1995, dans le prolongement d’une coopération intercommunale amorcée dès les années 1980, la Communauté de communes Bretagne romantique r</w:t>
      </w:r>
      <w:r w:rsidRPr="00F236D0">
        <w:rPr>
          <w:rFonts w:ascii="Lexend Deca Light" w:hAnsi="Lexend Deca Light"/>
        </w:rPr>
        <w:t>assemble</w:t>
      </w:r>
      <w:r w:rsidRPr="00FB35D4">
        <w:rPr>
          <w:rFonts w:ascii="Lexend Deca Light" w:hAnsi="Lexend Deca Light"/>
        </w:rPr>
        <w:t xml:space="preserve"> aujourd’hui 25 communes et près de 37 000 habitants.</w:t>
      </w:r>
      <w:r w:rsidRPr="00F236D0">
        <w:rPr>
          <w:rFonts w:ascii="Lexend Deca Light" w:hAnsi="Lexend Deca Light"/>
        </w:rPr>
        <w:t xml:space="preserve"> </w:t>
      </w:r>
      <w:r w:rsidR="009E3D10" w:rsidRPr="009E3D10">
        <w:rPr>
          <w:rFonts w:ascii="Lexend Deca Light" w:hAnsi="Lexend Deca Light"/>
        </w:rPr>
        <w:t xml:space="preserve">Pour la première fois, six </w:t>
      </w:r>
      <w:r>
        <w:rPr>
          <w:rFonts w:ascii="Lexend Deca Light" w:hAnsi="Lexend Deca Light"/>
        </w:rPr>
        <w:t>équipements structurants</w:t>
      </w:r>
      <w:r w:rsidR="009E3D10" w:rsidRPr="009E3D10">
        <w:rPr>
          <w:rFonts w:ascii="Lexend Deca Light" w:hAnsi="Lexend Deca Light"/>
        </w:rPr>
        <w:t xml:space="preserve"> seront exceptionnellement accessibles au public, dans le cadre de visites guidées</w:t>
      </w:r>
      <w:r w:rsidR="005B154F">
        <w:rPr>
          <w:rFonts w:ascii="Lexend Deca Light" w:hAnsi="Lexend Deca Light"/>
        </w:rPr>
        <w:t xml:space="preserve"> : le siège, l’espace entreprise, la chaufferie biomasse, l’espace services, le gymnase Pierre Bertel et une </w:t>
      </w:r>
      <w:r w:rsidR="004303A0">
        <w:rPr>
          <w:rFonts w:ascii="Lexend Deca Light" w:hAnsi="Lexend Deca Light"/>
        </w:rPr>
        <w:t>des stations</w:t>
      </w:r>
      <w:r w:rsidR="005B154F">
        <w:rPr>
          <w:rFonts w:ascii="Lexend Deca Light" w:hAnsi="Lexend Deca Light"/>
        </w:rPr>
        <w:t xml:space="preserve"> d’eau potable</w:t>
      </w:r>
      <w:r w:rsidR="004735A1">
        <w:rPr>
          <w:rFonts w:ascii="Lexend Deca Light" w:hAnsi="Lexend Deca Light"/>
        </w:rPr>
        <w:t xml:space="preserve">. </w:t>
      </w:r>
      <w:r w:rsidR="009E3D10" w:rsidRPr="009E3D10">
        <w:rPr>
          <w:rFonts w:ascii="Lexend Deca Light" w:hAnsi="Lexend Deca Light"/>
        </w:rPr>
        <w:t>Ces visites d’une heure</w:t>
      </w:r>
      <w:r w:rsidR="00631A39">
        <w:rPr>
          <w:rFonts w:ascii="Lexend Deca Light" w:hAnsi="Lexend Deca Light"/>
        </w:rPr>
        <w:t xml:space="preserve"> environ </w:t>
      </w:r>
      <w:r w:rsidR="009E3D10" w:rsidRPr="009E3D10">
        <w:rPr>
          <w:rFonts w:ascii="Lexend Deca Light" w:hAnsi="Lexend Deca Light"/>
        </w:rPr>
        <w:t xml:space="preserve">permettront un dialogue direct avec celles et ceux qui font vivre l’action publique </w:t>
      </w:r>
      <w:r w:rsidR="005F5B1C">
        <w:rPr>
          <w:rFonts w:ascii="Lexend Deca Light" w:hAnsi="Lexend Deca Light"/>
        </w:rPr>
        <w:t xml:space="preserve">locale </w:t>
      </w:r>
      <w:r w:rsidR="009E3D10" w:rsidRPr="009E3D10">
        <w:rPr>
          <w:rFonts w:ascii="Lexend Deca Light" w:hAnsi="Lexend Deca Light"/>
        </w:rPr>
        <w:t>au quotidien.</w:t>
      </w:r>
      <w:r w:rsidR="005B154F" w:rsidRPr="00F236D0">
        <w:rPr>
          <w:rFonts w:ascii="Lexend Deca Light" w:hAnsi="Lexend Deca Light"/>
        </w:rPr>
        <w:t xml:space="preserve"> </w:t>
      </w:r>
      <w:r w:rsidR="005B154F" w:rsidRPr="00FB35D4">
        <w:rPr>
          <w:rFonts w:ascii="Lexend Deca Light" w:hAnsi="Lexend Deca Light"/>
        </w:rPr>
        <w:t xml:space="preserve">En 30 ans, les missions de la collectivité se sont considérablement élargies : eau potable, urbanisme, mobilité, développement économique, culture, sport, jeunesse, transition énergétique... </w:t>
      </w:r>
      <w:r w:rsidR="004735A1" w:rsidRPr="00F236D0">
        <w:rPr>
          <w:rFonts w:ascii="Lexend Deca Light" w:hAnsi="Lexend Deca Light"/>
        </w:rPr>
        <w:t>« </w:t>
      </w:r>
      <w:r w:rsidR="005B154F" w:rsidRPr="00F236D0">
        <w:rPr>
          <w:rFonts w:ascii="Lexend Deca Light" w:hAnsi="Lexend Deca Light"/>
        </w:rPr>
        <w:t xml:space="preserve">Ces portes ouvertes sont l’occasion de retracer et </w:t>
      </w:r>
      <w:r w:rsidR="005F5B1C">
        <w:rPr>
          <w:rFonts w:ascii="Lexend Deca Light" w:hAnsi="Lexend Deca Light"/>
        </w:rPr>
        <w:t xml:space="preserve">de </w:t>
      </w:r>
      <w:r w:rsidR="005B154F" w:rsidRPr="00F236D0">
        <w:rPr>
          <w:rFonts w:ascii="Lexend Deca Light" w:hAnsi="Lexend Deca Light"/>
        </w:rPr>
        <w:t xml:space="preserve">mieux comprendre l’action de la Communauté de communes </w:t>
      </w:r>
      <w:r w:rsidR="003722F8">
        <w:rPr>
          <w:rFonts w:ascii="Lexend Deca Light" w:hAnsi="Lexend Deca Light"/>
        </w:rPr>
        <w:t>durant ces</w:t>
      </w:r>
      <w:r w:rsidR="005B154F" w:rsidRPr="00F236D0">
        <w:rPr>
          <w:rFonts w:ascii="Lexend Deca Light" w:hAnsi="Lexend Deca Light"/>
        </w:rPr>
        <w:t xml:space="preserve"> trente derni</w:t>
      </w:r>
      <w:r w:rsidR="005F5B1C">
        <w:rPr>
          <w:rFonts w:ascii="Lexend Deca Light" w:hAnsi="Lexend Deca Light"/>
        </w:rPr>
        <w:t>è</w:t>
      </w:r>
      <w:r w:rsidR="005B154F" w:rsidRPr="00F236D0">
        <w:rPr>
          <w:rFonts w:ascii="Lexend Deca Light" w:hAnsi="Lexend Deca Light"/>
        </w:rPr>
        <w:t>res années »</w:t>
      </w:r>
      <w:r w:rsidR="004303A0" w:rsidRPr="00F236D0">
        <w:rPr>
          <w:rFonts w:ascii="Lexend Deca Light" w:hAnsi="Lexend Deca Light"/>
        </w:rPr>
        <w:t xml:space="preserve"> </w:t>
      </w:r>
      <w:r w:rsidR="004303A0" w:rsidRPr="00FB35D4">
        <w:rPr>
          <w:rFonts w:ascii="Lexend Deca Light" w:hAnsi="Lexend Deca Light"/>
        </w:rPr>
        <w:t xml:space="preserve">souligne Loïc </w:t>
      </w:r>
      <w:proofErr w:type="spellStart"/>
      <w:r w:rsidR="004303A0" w:rsidRPr="00FB35D4">
        <w:rPr>
          <w:rFonts w:ascii="Lexend Deca Light" w:hAnsi="Lexend Deca Light"/>
        </w:rPr>
        <w:t>Régeard</w:t>
      </w:r>
      <w:proofErr w:type="spellEnd"/>
      <w:r w:rsidR="004303A0" w:rsidRPr="00FB35D4">
        <w:rPr>
          <w:rFonts w:ascii="Lexend Deca Light" w:hAnsi="Lexend Deca Light"/>
        </w:rPr>
        <w:t>, Président de la Communauté de communes.</w:t>
      </w:r>
    </w:p>
    <w:p w14:paraId="3242D00A" w14:textId="77777777" w:rsidR="005B154F" w:rsidRPr="00F236D0" w:rsidRDefault="005B154F" w:rsidP="005B154F">
      <w:pPr>
        <w:pStyle w:val="Textbody"/>
        <w:spacing w:after="0"/>
        <w:rPr>
          <w:rFonts w:ascii="Lexend Deca Light" w:hAnsi="Lexend Deca Light"/>
        </w:rPr>
      </w:pPr>
    </w:p>
    <w:p w14:paraId="3B8A4C8B" w14:textId="76F4A7E4" w:rsidR="004735A1" w:rsidRDefault="004735A1" w:rsidP="004735A1">
      <w:pPr>
        <w:pStyle w:val="Textbody"/>
        <w:spacing w:after="0"/>
        <w:jc w:val="both"/>
        <w:rPr>
          <w:rFonts w:ascii="Capriola" w:eastAsia="Calibri" w:hAnsi="Capriola" w:cs="Calibri"/>
          <w:kern w:val="0"/>
          <w:lang w:eastAsia="en-US" w:bidi="ar-SA"/>
        </w:rPr>
      </w:pPr>
      <w:r>
        <w:rPr>
          <w:rFonts w:ascii="Capriola" w:eastAsia="Calibri" w:hAnsi="Capriola" w:cs="Calibri"/>
          <w:kern w:val="0"/>
          <w:lang w:eastAsia="en-US" w:bidi="ar-SA"/>
        </w:rPr>
        <w:t xml:space="preserve">Une communauté d’élus, d’agents et d’habitants </w:t>
      </w:r>
    </w:p>
    <w:p w14:paraId="2068C1E5" w14:textId="77777777" w:rsidR="005B154F" w:rsidRPr="00FB35D4" w:rsidRDefault="005B154F" w:rsidP="005B154F">
      <w:pPr>
        <w:pStyle w:val="Textbody"/>
        <w:spacing w:after="0"/>
        <w:rPr>
          <w:rFonts w:ascii="Lexend Deca Light" w:hAnsi="Lexend Deca Light"/>
          <w:noProof/>
          <w:sz w:val="20"/>
          <w:szCs w:val="20"/>
        </w:rPr>
      </w:pPr>
    </w:p>
    <w:p w14:paraId="2EFF51CA" w14:textId="77777777" w:rsidR="007132DE" w:rsidRDefault="004303A0" w:rsidP="00631A39">
      <w:pPr>
        <w:pStyle w:val="Textbody"/>
        <w:spacing w:after="0"/>
        <w:jc w:val="both"/>
        <w:rPr>
          <w:rFonts w:ascii="Lexend Deca Light" w:hAnsi="Lexend Deca Light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3CE8E25F" wp14:editId="2BD9287C">
            <wp:simplePos x="0" y="0"/>
            <wp:positionH relativeFrom="page">
              <wp:posOffset>-274320</wp:posOffset>
            </wp:positionH>
            <wp:positionV relativeFrom="paragraph">
              <wp:posOffset>1571626</wp:posOffset>
            </wp:positionV>
            <wp:extent cx="2277745" cy="2072005"/>
            <wp:effectExtent l="266700" t="171450" r="0" b="0"/>
            <wp:wrapNone/>
            <wp:docPr id="1991296869" name="Image 3" descr="Une image contenant cercl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62418" name="Image 3" descr="Une image contenant cercle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6D0" w:rsidRPr="005F5B1C">
        <w:rPr>
          <w:rFonts w:ascii="Lexend Deca Light" w:hAnsi="Lexend Deca Light"/>
        </w:rPr>
        <w:t>« Nous</w:t>
      </w:r>
      <w:r w:rsidRPr="005F5B1C">
        <w:rPr>
          <w:rFonts w:ascii="Lexend Deca Light" w:hAnsi="Lexend Deca Light"/>
        </w:rPr>
        <w:t xml:space="preserve"> célébrons les 30 ans d’une aventure collective, née de la volonté de nos communes de se rassembler pour mieux agir ensemble. Cette dynamique, nous la devons à l’engagement de nombreux acteurs : citoyens, associations, entreprises, agents et les élus</w:t>
      </w:r>
      <w:r w:rsidR="00F236D0" w:rsidRPr="005F5B1C">
        <w:rPr>
          <w:rFonts w:ascii="Lexend Deca Light" w:hAnsi="Lexend Deca Light"/>
        </w:rPr>
        <w:t>.</w:t>
      </w:r>
      <w:r w:rsidR="005F5B1C">
        <w:rPr>
          <w:rFonts w:ascii="Lexend Deca Light" w:hAnsi="Lexend Deca Light"/>
        </w:rPr>
        <w:t xml:space="preserve"> </w:t>
      </w:r>
      <w:r w:rsidR="00631A39">
        <w:rPr>
          <w:rFonts w:ascii="Lexend Deca Light" w:hAnsi="Lexend Deca Light"/>
        </w:rPr>
        <w:t>Il est</w:t>
      </w:r>
      <w:r w:rsidR="005F5B1C">
        <w:rPr>
          <w:rFonts w:ascii="Lexend Deca Light" w:hAnsi="Lexend Deca Light"/>
        </w:rPr>
        <w:t xml:space="preserve"> important de marquer cet anniversaire </w:t>
      </w:r>
      <w:r w:rsidR="00631A39">
        <w:rPr>
          <w:rFonts w:ascii="Lexend Deca Light" w:hAnsi="Lexend Deca Light"/>
        </w:rPr>
        <w:t>et de regarder ce qu</w:t>
      </w:r>
      <w:r w:rsidR="00631F73">
        <w:rPr>
          <w:rFonts w:ascii="Lexend Deca Light" w:hAnsi="Lexend Deca Light"/>
        </w:rPr>
        <w:t>e</w:t>
      </w:r>
      <w:r w:rsidR="00631A39">
        <w:rPr>
          <w:rFonts w:ascii="Lexend Deca Light" w:hAnsi="Lexend Deca Light"/>
        </w:rPr>
        <w:t xml:space="preserve"> </w:t>
      </w:r>
      <w:r w:rsidR="001E7FC6">
        <w:rPr>
          <w:rFonts w:ascii="Lexend Deca Light" w:hAnsi="Lexend Deca Light"/>
        </w:rPr>
        <w:t>nous avons</w:t>
      </w:r>
      <w:r w:rsidR="00631A39">
        <w:rPr>
          <w:rFonts w:ascii="Lexend Deca Light" w:hAnsi="Lexend Deca Light"/>
        </w:rPr>
        <w:t xml:space="preserve"> engagé pour développer le territoire à l’échelle communautaire. »</w:t>
      </w:r>
      <w:r w:rsidR="00555A6D">
        <w:rPr>
          <w:rFonts w:ascii="Lexend Deca Light" w:hAnsi="Lexend Deca Light"/>
        </w:rPr>
        <w:t xml:space="preserve"> </w:t>
      </w:r>
      <w:proofErr w:type="gramStart"/>
      <w:r w:rsidR="00555A6D">
        <w:rPr>
          <w:rFonts w:ascii="Lexend Deca Light" w:hAnsi="Lexend Deca Light"/>
        </w:rPr>
        <w:lastRenderedPageBreak/>
        <w:t>explique</w:t>
      </w:r>
      <w:proofErr w:type="gramEnd"/>
      <w:r w:rsidR="00555A6D">
        <w:rPr>
          <w:rFonts w:ascii="Lexend Deca Light" w:hAnsi="Lexend Deca Light"/>
        </w:rPr>
        <w:t xml:space="preserve"> Loïc </w:t>
      </w:r>
      <w:proofErr w:type="spellStart"/>
      <w:r w:rsidR="00555A6D">
        <w:rPr>
          <w:rFonts w:ascii="Lexend Deca Light" w:hAnsi="Lexend Deca Light"/>
        </w:rPr>
        <w:t>Régeard</w:t>
      </w:r>
      <w:proofErr w:type="spellEnd"/>
      <w:r w:rsidR="00555A6D">
        <w:rPr>
          <w:rFonts w:ascii="Lexend Deca Light" w:hAnsi="Lexend Deca Light"/>
        </w:rPr>
        <w:t>.</w:t>
      </w:r>
      <w:r w:rsidR="00631A39">
        <w:rPr>
          <w:rFonts w:ascii="Lexend Deca Light" w:hAnsi="Lexend Deca Light"/>
        </w:rPr>
        <w:t xml:space="preserve"> </w:t>
      </w:r>
    </w:p>
    <w:p w14:paraId="1B24D623" w14:textId="372809C5" w:rsidR="005F5B1C" w:rsidRDefault="00631A39" w:rsidP="00631A39">
      <w:pPr>
        <w:pStyle w:val="Textbody"/>
        <w:spacing w:after="0"/>
        <w:jc w:val="both"/>
        <w:rPr>
          <w:rFonts w:ascii="Lexend Deca Light" w:hAnsi="Lexend Deca Light"/>
        </w:rPr>
      </w:pPr>
      <w:r>
        <w:rPr>
          <w:rFonts w:ascii="Lexend Deca Light" w:hAnsi="Lexend Deca Light"/>
        </w:rPr>
        <w:t>Ces</w:t>
      </w:r>
      <w:r w:rsidR="005F5B1C">
        <w:rPr>
          <w:rFonts w:ascii="Lexend Deca Light" w:hAnsi="Lexend Deca Light"/>
        </w:rPr>
        <w:t xml:space="preserve"> Portes ouvertes se veulent être à la fois u</w:t>
      </w:r>
      <w:r w:rsidR="005F5B1C" w:rsidRPr="00631A39">
        <w:rPr>
          <w:rFonts w:ascii="Lexend Deca Light" w:hAnsi="Lexend Deca Light"/>
        </w:rPr>
        <w:t>n moment convivial, instructif et d’échange</w:t>
      </w:r>
      <w:r w:rsidR="00C9227D">
        <w:rPr>
          <w:rFonts w:ascii="Lexend Deca Light" w:hAnsi="Lexend Deca Light"/>
        </w:rPr>
        <w:t>s</w:t>
      </w:r>
      <w:r>
        <w:rPr>
          <w:rFonts w:ascii="Lexend Deca Light" w:hAnsi="Lexend Deca Light"/>
        </w:rPr>
        <w:t xml:space="preserve">. </w:t>
      </w:r>
      <w:r w:rsidR="007132DE">
        <w:rPr>
          <w:rFonts w:ascii="Lexend Deca Light" w:hAnsi="Lexend Deca Light"/>
        </w:rPr>
        <w:t>L’objectif est d’offrir la possibilité aux habitants de mieux connaitre la Communauté de communes Bretagne romantique et d’obtenir les réponses aux questions qu’elle peut susciter : C</w:t>
      </w:r>
      <w:r w:rsidR="005F5B1C">
        <w:rPr>
          <w:rFonts w:ascii="Lexend Deca Light" w:hAnsi="Lexend Deca Light"/>
        </w:rPr>
        <w:t>omment sont prises les décisions politiques</w:t>
      </w:r>
      <w:r w:rsidR="007132DE">
        <w:rPr>
          <w:rFonts w:ascii="Lexend Deca Light" w:hAnsi="Lexend Deca Light"/>
        </w:rPr>
        <w:t xml:space="preserve"> au sein du siège </w:t>
      </w:r>
      <w:r w:rsidR="005F5B1C" w:rsidRPr="009E3D10">
        <w:rPr>
          <w:rFonts w:ascii="Lexend Deca Light" w:hAnsi="Lexend Deca Light"/>
        </w:rPr>
        <w:t xml:space="preserve">? Comment sont accompagnées les entreprises locales ? </w:t>
      </w:r>
      <w:r w:rsidR="007132DE">
        <w:rPr>
          <w:rFonts w:ascii="Lexend Deca Light" w:hAnsi="Lexend Deca Light"/>
        </w:rPr>
        <w:t xml:space="preserve">Comment nos foyers sont alimentés en </w:t>
      </w:r>
      <w:r w:rsidR="005F5B1C">
        <w:rPr>
          <w:rFonts w:ascii="Lexend Deca Light" w:hAnsi="Lexend Deca Light"/>
        </w:rPr>
        <w:t>eau</w:t>
      </w:r>
      <w:r w:rsidR="007132DE">
        <w:rPr>
          <w:rFonts w:ascii="Lexend Deca Light" w:hAnsi="Lexend Deca Light"/>
        </w:rPr>
        <w:t xml:space="preserve"> </w:t>
      </w:r>
      <w:r w:rsidR="005F5B1C">
        <w:rPr>
          <w:rFonts w:ascii="Lexend Deca Light" w:hAnsi="Lexend Deca Light"/>
        </w:rPr>
        <w:t>?</w:t>
      </w:r>
      <w:r w:rsidR="005F5B1C" w:rsidRPr="009E3D10">
        <w:rPr>
          <w:rFonts w:ascii="Lexend Deca Light" w:hAnsi="Lexend Deca Light"/>
        </w:rPr>
        <w:t xml:space="preserve"> </w:t>
      </w:r>
      <w:r w:rsidR="005F5B1C">
        <w:rPr>
          <w:rFonts w:ascii="Lexend Deca Light" w:hAnsi="Lexend Deca Light"/>
        </w:rPr>
        <w:t>Quels accompagnements sont proposés à la jeunesse du territoire ? Pourquoi l’installation d’une</w:t>
      </w:r>
      <w:r w:rsidR="005F5B1C" w:rsidRPr="009E3D10">
        <w:rPr>
          <w:rFonts w:ascii="Lexend Deca Light" w:hAnsi="Lexend Deca Light"/>
        </w:rPr>
        <w:t xml:space="preserve"> chaufferie biomasse ?</w:t>
      </w:r>
      <w:r w:rsidR="00863570">
        <w:rPr>
          <w:rFonts w:ascii="Lexend Deca Light" w:hAnsi="Lexend Deca Light"/>
        </w:rPr>
        <w:t xml:space="preserve"> E</w:t>
      </w:r>
      <w:r>
        <w:rPr>
          <w:rFonts w:ascii="Lexend Deca Light" w:hAnsi="Lexend Deca Light"/>
        </w:rPr>
        <w:t xml:space="preserve">t d’autres encore </w:t>
      </w:r>
      <w:r w:rsidR="005F5B1C" w:rsidRPr="009E3D10">
        <w:rPr>
          <w:rFonts w:ascii="Lexend Deca Light" w:hAnsi="Lexend Deca Light"/>
        </w:rPr>
        <w:t xml:space="preserve">qui trouveront </w:t>
      </w:r>
      <w:r>
        <w:rPr>
          <w:rFonts w:ascii="Lexend Deca Light" w:hAnsi="Lexend Deca Light"/>
        </w:rPr>
        <w:t xml:space="preserve">sûrement </w:t>
      </w:r>
      <w:r w:rsidR="005F5B1C" w:rsidRPr="009E3D10">
        <w:rPr>
          <w:rFonts w:ascii="Lexend Deca Light" w:hAnsi="Lexend Deca Light"/>
        </w:rPr>
        <w:t xml:space="preserve">réponse </w:t>
      </w:r>
      <w:r w:rsidR="005F5B1C">
        <w:rPr>
          <w:rFonts w:ascii="Lexend Deca Light" w:hAnsi="Lexend Deca Light"/>
        </w:rPr>
        <w:t xml:space="preserve">lors </w:t>
      </w:r>
      <w:r w:rsidR="00863570">
        <w:rPr>
          <w:rFonts w:ascii="Lexend Deca Light" w:hAnsi="Lexend Deca Light"/>
        </w:rPr>
        <w:t>des</w:t>
      </w:r>
      <w:r w:rsidR="005F5B1C">
        <w:rPr>
          <w:rFonts w:ascii="Lexend Deca Light" w:hAnsi="Lexend Deca Light"/>
        </w:rPr>
        <w:t xml:space="preserve"> visite</w:t>
      </w:r>
      <w:r w:rsidR="00863570">
        <w:rPr>
          <w:rFonts w:ascii="Lexend Deca Light" w:hAnsi="Lexend Deca Light"/>
        </w:rPr>
        <w:t>s</w:t>
      </w:r>
      <w:r>
        <w:rPr>
          <w:rFonts w:ascii="Lexend Deca Light" w:hAnsi="Lexend Deca Light"/>
        </w:rPr>
        <w:t>.</w:t>
      </w:r>
    </w:p>
    <w:p w14:paraId="58053792" w14:textId="77777777" w:rsidR="00960CEE" w:rsidRDefault="00960CEE" w:rsidP="00631A39">
      <w:pPr>
        <w:pStyle w:val="Textbody"/>
        <w:spacing w:after="0"/>
        <w:jc w:val="both"/>
        <w:rPr>
          <w:rFonts w:ascii="Lexend Deca Light" w:hAnsi="Lexend Deca Light"/>
        </w:rPr>
      </w:pPr>
    </w:p>
    <w:p w14:paraId="218217B7" w14:textId="76515089" w:rsidR="00960CEE" w:rsidRPr="005F5B1C" w:rsidRDefault="00960CEE" w:rsidP="00631A39">
      <w:pPr>
        <w:pStyle w:val="Textbody"/>
        <w:spacing w:after="0"/>
        <w:jc w:val="both"/>
        <w:rPr>
          <w:rFonts w:ascii="Lexend Deca Light" w:hAnsi="Lexend Deca Light"/>
        </w:rPr>
      </w:pPr>
      <w:r>
        <w:rPr>
          <w:rFonts w:ascii="Lexend Deca Light" w:hAnsi="Lexend Deca Light"/>
          <w:noProof/>
        </w:rPr>
        <w:drawing>
          <wp:inline distT="0" distB="0" distL="0" distR="0" wp14:anchorId="7E4AFD78" wp14:editId="288B97AD">
            <wp:extent cx="5925820" cy="4443095"/>
            <wp:effectExtent l="0" t="0" r="0" b="0"/>
            <wp:docPr id="139325620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27A2" w14:textId="6F37C565" w:rsidR="009E3D10" w:rsidRPr="005F5B1C" w:rsidRDefault="009E3D10" w:rsidP="00C8459C">
      <w:pPr>
        <w:spacing w:after="0" w:line="240" w:lineRule="auto"/>
        <w:jc w:val="both"/>
        <w:rPr>
          <w:rFonts w:ascii="Lexend Deca Light" w:eastAsia="SimSun" w:hAnsi="Lexend Deca Light" w:cs="Lucida Sans"/>
          <w:kern w:val="3"/>
          <w:sz w:val="24"/>
          <w:szCs w:val="24"/>
          <w:lang w:eastAsia="zh-CN" w:bidi="hi-IN"/>
        </w:rPr>
      </w:pPr>
    </w:p>
    <w:p w14:paraId="6DA21F23" w14:textId="77777777" w:rsidR="004E5084" w:rsidRDefault="004E5084" w:rsidP="00C8459C">
      <w:pPr>
        <w:spacing w:after="0" w:line="240" w:lineRule="auto"/>
        <w:jc w:val="both"/>
        <w:rPr>
          <w:rFonts w:ascii="Capriola" w:hAnsi="Capriola" w:cs="Calibri"/>
          <w:sz w:val="24"/>
          <w:szCs w:val="24"/>
        </w:rPr>
      </w:pPr>
    </w:p>
    <w:p w14:paraId="0C432558" w14:textId="77777777" w:rsidR="004E5084" w:rsidRDefault="004E5084" w:rsidP="00C8459C">
      <w:pPr>
        <w:spacing w:after="0" w:line="240" w:lineRule="auto"/>
        <w:jc w:val="both"/>
        <w:rPr>
          <w:rFonts w:ascii="Capriola" w:hAnsi="Capriola" w:cs="Calibri"/>
          <w:sz w:val="24"/>
          <w:szCs w:val="24"/>
        </w:rPr>
      </w:pPr>
    </w:p>
    <w:p w14:paraId="1C48882C" w14:textId="77777777" w:rsidR="004E5084" w:rsidRDefault="004E5084" w:rsidP="00C8459C">
      <w:pPr>
        <w:spacing w:after="0" w:line="240" w:lineRule="auto"/>
        <w:jc w:val="both"/>
        <w:rPr>
          <w:rFonts w:ascii="Capriola" w:hAnsi="Capriola" w:cs="Calibri"/>
          <w:sz w:val="24"/>
          <w:szCs w:val="24"/>
        </w:rPr>
      </w:pPr>
    </w:p>
    <w:p w14:paraId="07868894" w14:textId="77777777" w:rsidR="004E5084" w:rsidRDefault="004E5084" w:rsidP="00C8459C">
      <w:pPr>
        <w:spacing w:after="0" w:line="240" w:lineRule="auto"/>
        <w:jc w:val="both"/>
        <w:rPr>
          <w:rFonts w:ascii="Capriola" w:hAnsi="Capriola" w:cs="Calibri"/>
          <w:sz w:val="24"/>
          <w:szCs w:val="24"/>
        </w:rPr>
      </w:pPr>
    </w:p>
    <w:p w14:paraId="56506B48" w14:textId="77777777" w:rsidR="004E5084" w:rsidRDefault="004E5084" w:rsidP="00C8459C">
      <w:pPr>
        <w:spacing w:after="0" w:line="240" w:lineRule="auto"/>
        <w:jc w:val="both"/>
        <w:rPr>
          <w:rFonts w:ascii="Capriola" w:hAnsi="Capriola" w:cs="Calibri"/>
          <w:sz w:val="24"/>
          <w:szCs w:val="24"/>
        </w:rPr>
      </w:pPr>
    </w:p>
    <w:p w14:paraId="703AA9FE" w14:textId="77777777" w:rsidR="004E5084" w:rsidRDefault="004E5084" w:rsidP="00C8459C">
      <w:pPr>
        <w:spacing w:after="0" w:line="240" w:lineRule="auto"/>
        <w:jc w:val="both"/>
        <w:rPr>
          <w:rFonts w:ascii="Capriola" w:hAnsi="Capriola" w:cs="Calibri"/>
          <w:sz w:val="24"/>
          <w:szCs w:val="24"/>
        </w:rPr>
      </w:pPr>
    </w:p>
    <w:p w14:paraId="13AEE8C7" w14:textId="77777777" w:rsidR="004E5084" w:rsidRDefault="004E5084" w:rsidP="00C8459C">
      <w:pPr>
        <w:spacing w:after="0" w:line="240" w:lineRule="auto"/>
        <w:jc w:val="both"/>
        <w:rPr>
          <w:rFonts w:ascii="Capriola" w:hAnsi="Capriola" w:cs="Calibri"/>
          <w:sz w:val="24"/>
          <w:szCs w:val="24"/>
        </w:rPr>
      </w:pPr>
    </w:p>
    <w:p w14:paraId="7A2A0B61" w14:textId="77777777" w:rsidR="004E5084" w:rsidRDefault="004E5084" w:rsidP="00C8459C">
      <w:pPr>
        <w:spacing w:after="0" w:line="240" w:lineRule="auto"/>
        <w:jc w:val="both"/>
        <w:rPr>
          <w:rFonts w:ascii="Capriola" w:hAnsi="Capriola" w:cs="Calibri"/>
          <w:sz w:val="24"/>
          <w:szCs w:val="24"/>
        </w:rPr>
      </w:pPr>
    </w:p>
    <w:p w14:paraId="4C63EA48" w14:textId="3824E320" w:rsidR="00005143" w:rsidRDefault="00B67AC2" w:rsidP="00C8459C">
      <w:pPr>
        <w:spacing w:after="0" w:line="240" w:lineRule="auto"/>
        <w:jc w:val="both"/>
        <w:rPr>
          <w:rFonts w:ascii="Capriola" w:hAnsi="Capriola" w:cs="Calibri"/>
          <w:sz w:val="24"/>
          <w:szCs w:val="24"/>
        </w:rPr>
      </w:pPr>
      <w:r w:rsidRPr="009E3D10">
        <w:rPr>
          <w:rFonts w:ascii="Capriola" w:hAnsi="Capriola" w:cs="Calibri"/>
          <w:sz w:val="24"/>
          <w:szCs w:val="24"/>
        </w:rPr>
        <w:lastRenderedPageBreak/>
        <w:t>Informations pratiques</w:t>
      </w:r>
    </w:p>
    <w:p w14:paraId="6FE78C4E" w14:textId="5FD5E6CA" w:rsidR="00005143" w:rsidRPr="009E3D10" w:rsidRDefault="00005143" w:rsidP="00C8459C">
      <w:pPr>
        <w:spacing w:after="0" w:line="240" w:lineRule="auto"/>
        <w:jc w:val="both"/>
        <w:rPr>
          <w:rFonts w:ascii="Capriola" w:hAnsi="Capriola" w:cs="Calibri"/>
          <w:sz w:val="24"/>
          <w:szCs w:val="24"/>
        </w:rPr>
      </w:pPr>
    </w:p>
    <w:p w14:paraId="7AE008F7" w14:textId="77777777" w:rsidR="009E3D10" w:rsidRPr="007C2A01" w:rsidRDefault="009E3D10" w:rsidP="00C8459C">
      <w:pPr>
        <w:pStyle w:val="Textbody"/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Date : samedi 20 septembre 2025</w:t>
      </w:r>
    </w:p>
    <w:p w14:paraId="607F1A96" w14:textId="77777777" w:rsidR="00005143" w:rsidRDefault="00005143" w:rsidP="00C8459C">
      <w:pPr>
        <w:pStyle w:val="Textbody"/>
        <w:spacing w:after="0"/>
        <w:jc w:val="both"/>
        <w:rPr>
          <w:rFonts w:ascii="Lexend Deca Light" w:hAnsi="Lexend Deca Light"/>
        </w:rPr>
      </w:pPr>
    </w:p>
    <w:p w14:paraId="5C8E8271" w14:textId="6913A500" w:rsidR="007C6750" w:rsidRPr="009E3D10" w:rsidRDefault="007C6750" w:rsidP="007C6750">
      <w:pPr>
        <w:pStyle w:val="Textbody"/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Sites ouverts :</w:t>
      </w:r>
    </w:p>
    <w:p w14:paraId="622F1698" w14:textId="77777777" w:rsidR="007C6750" w:rsidRPr="009E3D10" w:rsidRDefault="007C6750" w:rsidP="007C6750">
      <w:pPr>
        <w:pStyle w:val="Textbody"/>
        <w:numPr>
          <w:ilvl w:val="0"/>
          <w:numId w:val="41"/>
        </w:numPr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Siège communautaire – La Chapelle-aux-</w:t>
      </w:r>
      <w:proofErr w:type="spellStart"/>
      <w:r w:rsidRPr="009E3D10">
        <w:rPr>
          <w:rFonts w:ascii="Lexend Deca Light" w:hAnsi="Lexend Deca Light"/>
        </w:rPr>
        <w:t>Filtzméens</w:t>
      </w:r>
      <w:proofErr w:type="spellEnd"/>
    </w:p>
    <w:p w14:paraId="4382B47D" w14:textId="06BDFBEC" w:rsidR="007C6750" w:rsidRPr="009E3D10" w:rsidRDefault="007C6750" w:rsidP="007C6750">
      <w:pPr>
        <w:pStyle w:val="Textbody"/>
        <w:numPr>
          <w:ilvl w:val="0"/>
          <w:numId w:val="41"/>
        </w:numPr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Espace Entreprises – Combourg</w:t>
      </w:r>
    </w:p>
    <w:p w14:paraId="0852EF23" w14:textId="257BE166" w:rsidR="007C6750" w:rsidRPr="009E3D10" w:rsidRDefault="007C6750" w:rsidP="007C6750">
      <w:pPr>
        <w:pStyle w:val="Textbody"/>
        <w:numPr>
          <w:ilvl w:val="0"/>
          <w:numId w:val="41"/>
        </w:numPr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 xml:space="preserve">Espace Services Bretagne </w:t>
      </w:r>
      <w:r w:rsidR="007C3732">
        <w:rPr>
          <w:rFonts w:ascii="Lexend Deca Light" w:hAnsi="Lexend Deca Light"/>
        </w:rPr>
        <w:t>r</w:t>
      </w:r>
      <w:r w:rsidRPr="009E3D10">
        <w:rPr>
          <w:rFonts w:ascii="Lexend Deca Light" w:hAnsi="Lexend Deca Light"/>
        </w:rPr>
        <w:t>omantique – Tinténiac</w:t>
      </w:r>
    </w:p>
    <w:p w14:paraId="70ACCF61" w14:textId="3D96AFD3" w:rsidR="007C6750" w:rsidRPr="009E3D10" w:rsidRDefault="007C6750" w:rsidP="007C6750">
      <w:pPr>
        <w:pStyle w:val="Textbody"/>
        <w:numPr>
          <w:ilvl w:val="0"/>
          <w:numId w:val="41"/>
        </w:numPr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Salle Pierre Bertel – Saint-Domineuc</w:t>
      </w:r>
    </w:p>
    <w:p w14:paraId="309CA8E3" w14:textId="3D24E1D7" w:rsidR="007C6750" w:rsidRPr="009E3D10" w:rsidRDefault="007C6750" w:rsidP="007C6750">
      <w:pPr>
        <w:pStyle w:val="Textbody"/>
        <w:numPr>
          <w:ilvl w:val="0"/>
          <w:numId w:val="41"/>
        </w:numPr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Chaufferie biomasse – Combourg</w:t>
      </w:r>
    </w:p>
    <w:p w14:paraId="0507CEA1" w14:textId="77777777" w:rsidR="007C6750" w:rsidRPr="007C2A01" w:rsidRDefault="007C6750" w:rsidP="007C6750">
      <w:pPr>
        <w:pStyle w:val="Textbody"/>
        <w:numPr>
          <w:ilvl w:val="0"/>
          <w:numId w:val="41"/>
        </w:numPr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Station de traitement d’eau potable – Plesde</w:t>
      </w:r>
      <w:r w:rsidRPr="007C2A01">
        <w:rPr>
          <w:rFonts w:ascii="Lexend Deca Light" w:hAnsi="Lexend Deca Light"/>
        </w:rPr>
        <w:t>r</w:t>
      </w:r>
    </w:p>
    <w:p w14:paraId="55EF68A6" w14:textId="7A53D8BF" w:rsidR="007C6750" w:rsidRPr="009E3D10" w:rsidRDefault="007C6750" w:rsidP="00C8459C">
      <w:pPr>
        <w:pStyle w:val="Textbody"/>
        <w:spacing w:after="0"/>
        <w:jc w:val="both"/>
        <w:rPr>
          <w:rFonts w:ascii="Lexend Deca Light" w:hAnsi="Lexend Deca Light"/>
        </w:rPr>
      </w:pPr>
    </w:p>
    <w:p w14:paraId="7FC4EACE" w14:textId="0E87F1BD" w:rsidR="009E3D10" w:rsidRPr="009E3D10" w:rsidRDefault="009E3D10" w:rsidP="00C8459C">
      <w:pPr>
        <w:pStyle w:val="Textbody"/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Horaires des visites guidées :</w:t>
      </w:r>
    </w:p>
    <w:p w14:paraId="4070E370" w14:textId="77777777" w:rsidR="009E3D10" w:rsidRPr="009E3D10" w:rsidRDefault="009E3D10" w:rsidP="00C8459C">
      <w:pPr>
        <w:pStyle w:val="Textbody"/>
        <w:numPr>
          <w:ilvl w:val="0"/>
          <w:numId w:val="41"/>
        </w:numPr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9h30 – 10h30</w:t>
      </w:r>
    </w:p>
    <w:p w14:paraId="45D20A3E" w14:textId="77777777" w:rsidR="009E3D10" w:rsidRPr="009E3D10" w:rsidRDefault="009E3D10" w:rsidP="00C8459C">
      <w:pPr>
        <w:pStyle w:val="Textbody"/>
        <w:numPr>
          <w:ilvl w:val="0"/>
          <w:numId w:val="41"/>
        </w:numPr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11h – 12h</w:t>
      </w:r>
    </w:p>
    <w:p w14:paraId="25DFBC19" w14:textId="77777777" w:rsidR="009E3D10" w:rsidRPr="009E3D10" w:rsidRDefault="009E3D10" w:rsidP="00C8459C">
      <w:pPr>
        <w:pStyle w:val="Textbody"/>
        <w:numPr>
          <w:ilvl w:val="0"/>
          <w:numId w:val="41"/>
        </w:numPr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14h30 – 15h30</w:t>
      </w:r>
    </w:p>
    <w:p w14:paraId="133FE12D" w14:textId="0EA92C43" w:rsidR="009E3D10" w:rsidRPr="007C2A01" w:rsidRDefault="009E3D10" w:rsidP="00C8459C">
      <w:pPr>
        <w:pStyle w:val="Textbody"/>
        <w:numPr>
          <w:ilvl w:val="0"/>
          <w:numId w:val="41"/>
        </w:numPr>
        <w:spacing w:after="0"/>
        <w:jc w:val="both"/>
        <w:rPr>
          <w:rFonts w:ascii="Lexend Deca Light" w:hAnsi="Lexend Deca Light"/>
        </w:rPr>
      </w:pPr>
      <w:r w:rsidRPr="009E3D10">
        <w:rPr>
          <w:rFonts w:ascii="Lexend Deca Light" w:hAnsi="Lexend Deca Light"/>
        </w:rPr>
        <w:t>16h – 17h</w:t>
      </w:r>
    </w:p>
    <w:p w14:paraId="42A4DD32" w14:textId="77777777" w:rsidR="00005143" w:rsidRPr="007C2A01" w:rsidRDefault="00005143" w:rsidP="00005143">
      <w:pPr>
        <w:pStyle w:val="Textbody"/>
        <w:spacing w:after="0"/>
        <w:jc w:val="both"/>
        <w:rPr>
          <w:rFonts w:ascii="Lexend Deca Light" w:hAnsi="Lexend Deca Light"/>
        </w:rPr>
      </w:pPr>
    </w:p>
    <w:p w14:paraId="255104A6" w14:textId="5B1D598C" w:rsidR="0062506B" w:rsidRDefault="00C8459C" w:rsidP="00631A39">
      <w:pPr>
        <w:pStyle w:val="Textbody"/>
        <w:spacing w:after="0"/>
        <w:jc w:val="both"/>
        <w:rPr>
          <w:rFonts w:ascii="Lexend Deca Light" w:hAnsi="Lexend Deca Light"/>
        </w:rPr>
      </w:pPr>
      <w:r w:rsidRPr="007C2A01">
        <w:rPr>
          <w:noProof/>
        </w:rPr>
        <w:drawing>
          <wp:anchor distT="0" distB="0" distL="114300" distR="114300" simplePos="0" relativeHeight="251670016" behindDoc="0" locked="0" layoutInCell="1" allowOverlap="1" wp14:anchorId="6197CDBF" wp14:editId="43F8DFC7">
            <wp:simplePos x="0" y="0"/>
            <wp:positionH relativeFrom="page">
              <wp:posOffset>-532765</wp:posOffset>
            </wp:positionH>
            <wp:positionV relativeFrom="paragraph">
              <wp:posOffset>3858896</wp:posOffset>
            </wp:positionV>
            <wp:extent cx="2277745" cy="2072005"/>
            <wp:effectExtent l="266700" t="171450" r="0" b="0"/>
            <wp:wrapNone/>
            <wp:docPr id="987488201" name="Image 3" descr="Une image contenant cercl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62418" name="Image 3" descr="Une image contenant cercle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D10" w:rsidRPr="009E3D10">
        <w:rPr>
          <w:rFonts w:ascii="Lexend Deca Light" w:hAnsi="Lexend Deca Light"/>
        </w:rPr>
        <w:t>Modalités : visites gratuites</w:t>
      </w:r>
      <w:r w:rsidR="00031775" w:rsidRPr="007C2A01">
        <w:rPr>
          <w:rFonts w:ascii="Lexend Deca Light" w:hAnsi="Lexend Deca Light"/>
        </w:rPr>
        <w:t xml:space="preserve"> </w:t>
      </w:r>
      <w:r w:rsidR="0062506B">
        <w:rPr>
          <w:rFonts w:ascii="Lexend Deca Light" w:hAnsi="Lexend Deca Light"/>
        </w:rPr>
        <w:t xml:space="preserve">et </w:t>
      </w:r>
      <w:r w:rsidR="00031775" w:rsidRPr="007C2A01">
        <w:rPr>
          <w:rFonts w:ascii="Lexend Deca Light" w:hAnsi="Lexend Deca Light"/>
        </w:rPr>
        <w:t>sur inscription</w:t>
      </w:r>
      <w:r w:rsidR="0062506B">
        <w:rPr>
          <w:rFonts w:ascii="Lexend Deca Light" w:hAnsi="Lexend Deca Light"/>
        </w:rPr>
        <w:t>,</w:t>
      </w:r>
      <w:r w:rsidR="009E3D10" w:rsidRPr="009E3D10">
        <w:rPr>
          <w:rFonts w:ascii="Lexend Deca Light" w:hAnsi="Lexend Deca Light"/>
        </w:rPr>
        <w:t xml:space="preserve"> via </w:t>
      </w:r>
      <w:r w:rsidR="0062506B">
        <w:rPr>
          <w:rFonts w:ascii="Lexend Deca Light" w:hAnsi="Lexend Deca Light"/>
        </w:rPr>
        <w:t>notre site internet</w:t>
      </w:r>
    </w:p>
    <w:p w14:paraId="3D7BF3EE" w14:textId="1001371D" w:rsidR="00E638DC" w:rsidRPr="00631A39" w:rsidRDefault="0062506B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  <w:hyperlink r:id="rId12" w:history="1">
        <w:r w:rsidRPr="00DC1831">
          <w:rPr>
            <w:rStyle w:val="Lienhypertexte"/>
            <w:rFonts w:ascii="Lexend Deca Light" w:hAnsi="Lexend Deca Light"/>
          </w:rPr>
          <w:t>https://bretagneromantique.fr/evenement/portes-ouvertes-ccbr-30-ans/</w:t>
        </w:r>
      </w:hyperlink>
      <w:r w:rsidR="00456B88" w:rsidRPr="00456B88">
        <w:rPr>
          <w:rFonts w:ascii="Lexend Deca Light" w:hAnsi="Lexend Deca Light"/>
          <w:noProof/>
        </w:rPr>
        <w:t xml:space="preserve"> </w:t>
      </w:r>
    </w:p>
    <w:sectPr w:rsidR="00E638DC" w:rsidRPr="00631A39" w:rsidSect="00CD0FE4">
      <w:footerReference w:type="default" r:id="rId13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B7B78" w14:textId="77777777" w:rsidR="005F07BE" w:rsidRDefault="005F07BE" w:rsidP="0013109E">
      <w:pPr>
        <w:spacing w:after="0" w:line="240" w:lineRule="auto"/>
      </w:pPr>
      <w:r>
        <w:separator/>
      </w:r>
    </w:p>
  </w:endnote>
  <w:endnote w:type="continuationSeparator" w:id="0">
    <w:p w14:paraId="3BD79FDE" w14:textId="77777777" w:rsidR="005F07BE" w:rsidRDefault="005F07BE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priola">
    <w:altName w:val="Calibri"/>
    <w:panose1 w:val="02010603030502060004"/>
    <w:charset w:val="00"/>
    <w:family w:val="auto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D1B5" w14:textId="77777777" w:rsidR="00E61DBD" w:rsidRPr="005F7E70" w:rsidRDefault="00E61DBD" w:rsidP="0013109E">
    <w:pPr>
      <w:spacing w:line="256" w:lineRule="auto"/>
      <w:jc w:val="both"/>
      <w:rPr>
        <w:rFonts w:cs="Calibri"/>
        <w:sz w:val="20"/>
        <w:szCs w:val="20"/>
      </w:rPr>
    </w:pPr>
  </w:p>
  <w:p w14:paraId="7745DAC0" w14:textId="77777777" w:rsidR="00E61DBD" w:rsidRPr="0013109E" w:rsidRDefault="00E61DBD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4DE5FB53" w14:textId="7D1CD244" w:rsidR="00E61DBD" w:rsidRPr="0013109E" w:rsidRDefault="006E40E9" w:rsidP="005F7E70">
    <w:pPr>
      <w:spacing w:after="0"/>
      <w:ind w:left="1560"/>
      <w:rPr>
        <w:rFonts w:ascii="Lexend Deca Light" w:hAnsi="Lexend Deca Light"/>
        <w:b/>
        <w:bCs/>
        <w:i/>
        <w:iCs/>
        <w:color w:val="1D466B"/>
        <w:sz w:val="24"/>
        <w:szCs w:val="24"/>
      </w:rPr>
    </w:pPr>
    <w:r>
      <w:rPr>
        <w:rFonts w:ascii="Lexend Deca Light" w:hAnsi="Lexend Deca Light" w:cs="Calibri"/>
        <w:b/>
        <w:bCs/>
        <w:color w:val="1D466B"/>
        <w:sz w:val="20"/>
      </w:rPr>
      <w:t xml:space="preserve">Ronan </w:t>
    </w:r>
    <w:proofErr w:type="spellStart"/>
    <w:r>
      <w:rPr>
        <w:rFonts w:ascii="Lexend Deca Light" w:hAnsi="Lexend Deca Light" w:cs="Calibri"/>
        <w:b/>
        <w:bCs/>
        <w:color w:val="1D466B"/>
        <w:sz w:val="20"/>
      </w:rPr>
      <w:t>Lechevestrier</w:t>
    </w:r>
    <w:proofErr w:type="spellEnd"/>
    <w:r w:rsidR="00E61DBD" w:rsidRPr="0013109E">
      <w:rPr>
        <w:rFonts w:ascii="Lexend Deca Light" w:hAnsi="Lexend Deca Light" w:cs="Calibri"/>
        <w:b/>
        <w:bCs/>
        <w:color w:val="1D466B"/>
        <w:sz w:val="20"/>
      </w:rPr>
      <w:t xml:space="preserve"> </w:t>
    </w:r>
    <w:r w:rsidR="00E61DBD" w:rsidRPr="00C127BD">
      <w:rPr>
        <w:rFonts w:ascii="Lexend Deca Light" w:hAnsi="Lexend Deca Light"/>
        <w:b/>
        <w:bCs/>
        <w:color w:val="1D466B"/>
      </w:rPr>
      <w:t xml:space="preserve">– </w:t>
    </w:r>
    <w:r>
      <w:rPr>
        <w:rFonts w:ascii="Lexend Deca Light" w:hAnsi="Lexend Deca Light"/>
        <w:b/>
        <w:bCs/>
        <w:color w:val="1D466B"/>
      </w:rPr>
      <w:t>r</w:t>
    </w:r>
    <w:r w:rsidR="00E61DBD">
      <w:rPr>
        <w:rFonts w:ascii="Lexend Deca Light" w:hAnsi="Lexend Deca Light"/>
        <w:b/>
        <w:bCs/>
        <w:color w:val="1D466B"/>
      </w:rPr>
      <w:t>.</w:t>
    </w:r>
    <w:r>
      <w:rPr>
        <w:rFonts w:ascii="Lexend Deca Light" w:hAnsi="Lexend Deca Light"/>
        <w:b/>
        <w:bCs/>
        <w:color w:val="1D466B"/>
      </w:rPr>
      <w:t>lechevestrier</w:t>
    </w:r>
    <w:r w:rsidR="00E61DBD" w:rsidRPr="00C127BD">
      <w:rPr>
        <w:rFonts w:ascii="Lexend Deca Light" w:hAnsi="Lexend Deca Light"/>
        <w:b/>
        <w:bCs/>
        <w:color w:val="1D466B"/>
      </w:rPr>
      <w:t>@bretagneromantique.fr</w:t>
    </w:r>
    <w:r w:rsidR="00E61DBD" w:rsidRPr="00C127BD">
      <w:t xml:space="preserve"> -</w:t>
    </w:r>
    <w:r w:rsidR="00E61DBD" w:rsidRPr="00C127BD">
      <w:rPr>
        <w:rStyle w:val="Lienhypertexte"/>
        <w:rFonts w:ascii="Lexend Deca Light" w:hAnsi="Lexend Deca Light" w:cs="Calibri"/>
        <w:b/>
        <w:bCs/>
        <w:color w:val="1D466B"/>
        <w:sz w:val="20"/>
        <w:u w:val="none"/>
      </w:rPr>
      <w:t xml:space="preserve"> </w:t>
    </w:r>
    <w:r w:rsidR="00E61DBD" w:rsidRPr="0013109E">
      <w:rPr>
        <w:rFonts w:ascii="Lexend Deca Light" w:hAnsi="Lexend Deca Light" w:cs="Calibri"/>
        <w:b/>
        <w:bCs/>
        <w:color w:val="1D466B"/>
        <w:sz w:val="20"/>
        <w:szCs w:val="20"/>
      </w:rPr>
      <w:t xml:space="preserve">Tel </w:t>
    </w:r>
    <w:r w:rsidR="00E61DBD">
      <w:rPr>
        <w:rFonts w:ascii="Lexend Deca Light" w:hAnsi="Lexend Deca Light"/>
        <w:b/>
        <w:bCs/>
        <w:color w:val="1D466B"/>
      </w:rPr>
      <w:t xml:space="preserve">02 </w:t>
    </w:r>
    <w:r>
      <w:rPr>
        <w:rFonts w:ascii="Lexend Deca Light" w:hAnsi="Lexend Deca Light"/>
        <w:b/>
        <w:bCs/>
        <w:color w:val="1D466B"/>
      </w:rPr>
      <w:t>99 45 23 45</w:t>
    </w:r>
  </w:p>
  <w:p w14:paraId="67E7CC7D" w14:textId="0D3E813C" w:rsidR="00E61DBD" w:rsidRPr="006E40E9" w:rsidRDefault="00E61DBD" w:rsidP="006E40E9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</w:r>
    <w:proofErr w:type="gramStart"/>
    <w:r w:rsidRPr="0013109E">
      <w:rPr>
        <w:rFonts w:ascii="Lexend Deca Light" w:hAnsi="Lexend Deca Light" w:cs="Calibri"/>
        <w:sz w:val="16"/>
        <w:szCs w:val="18"/>
      </w:rPr>
      <w:t>Tel .</w:t>
    </w:r>
    <w:proofErr w:type="gramEnd"/>
    <w:r w:rsidRPr="0013109E">
      <w:rPr>
        <w:rFonts w:ascii="Lexend Deca Light" w:hAnsi="Lexend Deca Light" w:cs="Calibri"/>
        <w:sz w:val="16"/>
        <w:szCs w:val="18"/>
      </w:rPr>
      <w:t> : 02 99 45 23 45 – www.bretagneromantique.fr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C9B9" w14:textId="77777777" w:rsidR="005F07BE" w:rsidRDefault="005F07BE" w:rsidP="0013109E">
      <w:pPr>
        <w:spacing w:after="0" w:line="240" w:lineRule="auto"/>
      </w:pPr>
      <w:r>
        <w:separator/>
      </w:r>
    </w:p>
  </w:footnote>
  <w:footnote w:type="continuationSeparator" w:id="0">
    <w:p w14:paraId="43CBB9FC" w14:textId="77777777" w:rsidR="005F07BE" w:rsidRDefault="005F07BE" w:rsidP="0013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564C"/>
    <w:multiLevelType w:val="hybridMultilevel"/>
    <w:tmpl w:val="970C108E"/>
    <w:lvl w:ilvl="0" w:tplc="D77E8EBE">
      <w:start w:val="1"/>
      <w:numFmt w:val="bullet"/>
      <w:lvlText w:val="-"/>
      <w:lvlJc w:val="left"/>
      <w:pPr>
        <w:ind w:left="720" w:hanging="360"/>
      </w:pPr>
      <w:rPr>
        <w:rFonts w:ascii="Lexend Deca Light" w:eastAsia="Calibri" w:hAnsi="Lexend Deca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B4178"/>
    <w:multiLevelType w:val="multilevel"/>
    <w:tmpl w:val="98D6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85775"/>
    <w:multiLevelType w:val="multilevel"/>
    <w:tmpl w:val="906297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B42BD"/>
    <w:multiLevelType w:val="multilevel"/>
    <w:tmpl w:val="0F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726D6"/>
    <w:multiLevelType w:val="multilevel"/>
    <w:tmpl w:val="368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B50EA"/>
    <w:multiLevelType w:val="multilevel"/>
    <w:tmpl w:val="B3486F1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 w15:restartNumberingAfterBreak="0">
    <w:nsid w:val="348A5DBD"/>
    <w:multiLevelType w:val="multilevel"/>
    <w:tmpl w:val="ADCE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157C9"/>
    <w:multiLevelType w:val="multilevel"/>
    <w:tmpl w:val="0A0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81C40"/>
    <w:multiLevelType w:val="multilevel"/>
    <w:tmpl w:val="D64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E1CC5"/>
    <w:multiLevelType w:val="hybridMultilevel"/>
    <w:tmpl w:val="FAE82AB4"/>
    <w:lvl w:ilvl="0" w:tplc="5442FDAA">
      <w:numFmt w:val="bullet"/>
      <w:lvlText w:val="-"/>
      <w:lvlJc w:val="left"/>
      <w:pPr>
        <w:ind w:left="720" w:hanging="360"/>
      </w:pPr>
      <w:rPr>
        <w:rFonts w:ascii="Lexend Deca Light" w:eastAsia="Aptos" w:hAnsi="Lexend Deca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0188">
    <w:abstractNumId w:val="22"/>
  </w:num>
  <w:num w:numId="2" w16cid:durableId="1881475226">
    <w:abstractNumId w:val="3"/>
  </w:num>
  <w:num w:numId="3" w16cid:durableId="1436901222">
    <w:abstractNumId w:val="16"/>
  </w:num>
  <w:num w:numId="4" w16cid:durableId="28536684">
    <w:abstractNumId w:val="11"/>
  </w:num>
  <w:num w:numId="5" w16cid:durableId="2081515490">
    <w:abstractNumId w:val="28"/>
  </w:num>
  <w:num w:numId="6" w16cid:durableId="1544487199">
    <w:abstractNumId w:val="42"/>
  </w:num>
  <w:num w:numId="7" w16cid:durableId="729421663">
    <w:abstractNumId w:val="4"/>
  </w:num>
  <w:num w:numId="8" w16cid:durableId="610937976">
    <w:abstractNumId w:val="32"/>
  </w:num>
  <w:num w:numId="9" w16cid:durableId="1541160603">
    <w:abstractNumId w:val="2"/>
  </w:num>
  <w:num w:numId="10" w16cid:durableId="125857383">
    <w:abstractNumId w:val="6"/>
  </w:num>
  <w:num w:numId="11" w16cid:durableId="678043610">
    <w:abstractNumId w:val="23"/>
  </w:num>
  <w:num w:numId="12" w16cid:durableId="571550931">
    <w:abstractNumId w:val="25"/>
  </w:num>
  <w:num w:numId="13" w16cid:durableId="1406297309">
    <w:abstractNumId w:val="12"/>
  </w:num>
  <w:num w:numId="14" w16cid:durableId="1299385683">
    <w:abstractNumId w:val="27"/>
  </w:num>
  <w:num w:numId="15" w16cid:durableId="1859390033">
    <w:abstractNumId w:val="43"/>
  </w:num>
  <w:num w:numId="16" w16cid:durableId="23095426">
    <w:abstractNumId w:val="8"/>
  </w:num>
  <w:num w:numId="17" w16cid:durableId="1098713158">
    <w:abstractNumId w:val="35"/>
  </w:num>
  <w:num w:numId="18" w16cid:durableId="1927641837">
    <w:abstractNumId w:val="33"/>
  </w:num>
  <w:num w:numId="19" w16cid:durableId="1648824837">
    <w:abstractNumId w:val="34"/>
  </w:num>
  <w:num w:numId="20" w16cid:durableId="896356209">
    <w:abstractNumId w:val="40"/>
  </w:num>
  <w:num w:numId="21" w16cid:durableId="1170024049">
    <w:abstractNumId w:val="30"/>
  </w:num>
  <w:num w:numId="22" w16cid:durableId="1804152971">
    <w:abstractNumId w:val="36"/>
  </w:num>
  <w:num w:numId="23" w16cid:durableId="1988246895">
    <w:abstractNumId w:val="13"/>
  </w:num>
  <w:num w:numId="24" w16cid:durableId="1474718626">
    <w:abstractNumId w:val="31"/>
  </w:num>
  <w:num w:numId="25" w16cid:durableId="1711345147">
    <w:abstractNumId w:val="21"/>
  </w:num>
  <w:num w:numId="26" w16cid:durableId="908346030">
    <w:abstractNumId w:val="20"/>
  </w:num>
  <w:num w:numId="27" w16cid:durableId="675036003">
    <w:abstractNumId w:val="1"/>
  </w:num>
  <w:num w:numId="28" w16cid:durableId="1063137794">
    <w:abstractNumId w:val="10"/>
  </w:num>
  <w:num w:numId="29" w16cid:durableId="2039236823">
    <w:abstractNumId w:val="29"/>
  </w:num>
  <w:num w:numId="30" w16cid:durableId="1834712591">
    <w:abstractNumId w:val="19"/>
  </w:num>
  <w:num w:numId="31" w16cid:durableId="711803300">
    <w:abstractNumId w:val="38"/>
  </w:num>
  <w:num w:numId="32" w16cid:durableId="1275137313">
    <w:abstractNumId w:val="37"/>
  </w:num>
  <w:num w:numId="33" w16cid:durableId="1019161026">
    <w:abstractNumId w:val="24"/>
  </w:num>
  <w:num w:numId="34" w16cid:durableId="724986542">
    <w:abstractNumId w:val="15"/>
  </w:num>
  <w:num w:numId="35" w16cid:durableId="706566449">
    <w:abstractNumId w:val="39"/>
  </w:num>
  <w:num w:numId="36" w16cid:durableId="619680">
    <w:abstractNumId w:val="0"/>
  </w:num>
  <w:num w:numId="37" w16cid:durableId="537158979">
    <w:abstractNumId w:val="44"/>
  </w:num>
  <w:num w:numId="38" w16cid:durableId="1129588208">
    <w:abstractNumId w:val="17"/>
  </w:num>
  <w:num w:numId="39" w16cid:durableId="131335043">
    <w:abstractNumId w:val="18"/>
  </w:num>
  <w:num w:numId="40" w16cid:durableId="893849917">
    <w:abstractNumId w:val="14"/>
  </w:num>
  <w:num w:numId="41" w16cid:durableId="1595505201">
    <w:abstractNumId w:val="7"/>
  </w:num>
  <w:num w:numId="42" w16cid:durableId="554390007">
    <w:abstractNumId w:val="5"/>
  </w:num>
  <w:num w:numId="43" w16cid:durableId="778258224">
    <w:abstractNumId w:val="26"/>
  </w:num>
  <w:num w:numId="44" w16cid:durableId="864488027">
    <w:abstractNumId w:val="9"/>
  </w:num>
  <w:num w:numId="45" w16cid:durableId="112604188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8D"/>
    <w:rsid w:val="00005143"/>
    <w:rsid w:val="00031775"/>
    <w:rsid w:val="00035308"/>
    <w:rsid w:val="00062113"/>
    <w:rsid w:val="000776DC"/>
    <w:rsid w:val="0009310C"/>
    <w:rsid w:val="000932AC"/>
    <w:rsid w:val="000B7AA4"/>
    <w:rsid w:val="000C4979"/>
    <w:rsid w:val="000C7C55"/>
    <w:rsid w:val="000D713F"/>
    <w:rsid w:val="0010769C"/>
    <w:rsid w:val="00115961"/>
    <w:rsid w:val="0013109E"/>
    <w:rsid w:val="00132468"/>
    <w:rsid w:val="00160659"/>
    <w:rsid w:val="001653AE"/>
    <w:rsid w:val="00177964"/>
    <w:rsid w:val="00195B8F"/>
    <w:rsid w:val="001C5E9B"/>
    <w:rsid w:val="001C6623"/>
    <w:rsid w:val="001D758A"/>
    <w:rsid w:val="001E5B03"/>
    <w:rsid w:val="001E7FC6"/>
    <w:rsid w:val="001F124F"/>
    <w:rsid w:val="001F23DA"/>
    <w:rsid w:val="001F606D"/>
    <w:rsid w:val="001F6BA7"/>
    <w:rsid w:val="00224577"/>
    <w:rsid w:val="0022542C"/>
    <w:rsid w:val="00236C39"/>
    <w:rsid w:val="00242A3A"/>
    <w:rsid w:val="00245FAC"/>
    <w:rsid w:val="00251061"/>
    <w:rsid w:val="00252389"/>
    <w:rsid w:val="00256E5E"/>
    <w:rsid w:val="00275D6C"/>
    <w:rsid w:val="0028061A"/>
    <w:rsid w:val="0028504F"/>
    <w:rsid w:val="00290A2C"/>
    <w:rsid w:val="002912D3"/>
    <w:rsid w:val="00291600"/>
    <w:rsid w:val="00297F91"/>
    <w:rsid w:val="002B5108"/>
    <w:rsid w:val="002C146F"/>
    <w:rsid w:val="002D071C"/>
    <w:rsid w:val="002D54EF"/>
    <w:rsid w:val="002D645F"/>
    <w:rsid w:val="002E0312"/>
    <w:rsid w:val="002E5878"/>
    <w:rsid w:val="002E725B"/>
    <w:rsid w:val="0030054F"/>
    <w:rsid w:val="0030326C"/>
    <w:rsid w:val="003133F7"/>
    <w:rsid w:val="003302D9"/>
    <w:rsid w:val="00332FEE"/>
    <w:rsid w:val="00340587"/>
    <w:rsid w:val="003722F8"/>
    <w:rsid w:val="00377F91"/>
    <w:rsid w:val="003B3913"/>
    <w:rsid w:val="003C67ED"/>
    <w:rsid w:val="003D2E9C"/>
    <w:rsid w:val="003D3632"/>
    <w:rsid w:val="003E402B"/>
    <w:rsid w:val="00400DC7"/>
    <w:rsid w:val="004067EF"/>
    <w:rsid w:val="00423665"/>
    <w:rsid w:val="00423CAA"/>
    <w:rsid w:val="004303A0"/>
    <w:rsid w:val="004338C0"/>
    <w:rsid w:val="0045281E"/>
    <w:rsid w:val="00452D5F"/>
    <w:rsid w:val="00455E81"/>
    <w:rsid w:val="00456B88"/>
    <w:rsid w:val="0046039D"/>
    <w:rsid w:val="004656D2"/>
    <w:rsid w:val="0046677E"/>
    <w:rsid w:val="004670A5"/>
    <w:rsid w:val="00471AE8"/>
    <w:rsid w:val="004735A1"/>
    <w:rsid w:val="004A11A8"/>
    <w:rsid w:val="004A68F5"/>
    <w:rsid w:val="004B5674"/>
    <w:rsid w:val="004C1C1E"/>
    <w:rsid w:val="004D3DDD"/>
    <w:rsid w:val="004D48B7"/>
    <w:rsid w:val="004D6E74"/>
    <w:rsid w:val="004E5084"/>
    <w:rsid w:val="004E7881"/>
    <w:rsid w:val="004F23CE"/>
    <w:rsid w:val="004F6766"/>
    <w:rsid w:val="004F6F1D"/>
    <w:rsid w:val="00501640"/>
    <w:rsid w:val="00511F99"/>
    <w:rsid w:val="00542E0C"/>
    <w:rsid w:val="00544036"/>
    <w:rsid w:val="00544CD7"/>
    <w:rsid w:val="00555A6D"/>
    <w:rsid w:val="00584E09"/>
    <w:rsid w:val="0058598E"/>
    <w:rsid w:val="005930FE"/>
    <w:rsid w:val="0059722D"/>
    <w:rsid w:val="005B154F"/>
    <w:rsid w:val="005D0DA6"/>
    <w:rsid w:val="005E3D41"/>
    <w:rsid w:val="005F07BE"/>
    <w:rsid w:val="005F4134"/>
    <w:rsid w:val="005F5B1C"/>
    <w:rsid w:val="005F6DD7"/>
    <w:rsid w:val="005F7E70"/>
    <w:rsid w:val="006017FB"/>
    <w:rsid w:val="0060432F"/>
    <w:rsid w:val="006233AD"/>
    <w:rsid w:val="0062506B"/>
    <w:rsid w:val="00625B85"/>
    <w:rsid w:val="00631A39"/>
    <w:rsid w:val="00631F73"/>
    <w:rsid w:val="00643B31"/>
    <w:rsid w:val="006541E0"/>
    <w:rsid w:val="00661A74"/>
    <w:rsid w:val="006667D7"/>
    <w:rsid w:val="006740AB"/>
    <w:rsid w:val="00694C6D"/>
    <w:rsid w:val="006A2090"/>
    <w:rsid w:val="006A60D9"/>
    <w:rsid w:val="006C2E2B"/>
    <w:rsid w:val="006D4C7B"/>
    <w:rsid w:val="006E32E1"/>
    <w:rsid w:val="006E40E9"/>
    <w:rsid w:val="006F3B5A"/>
    <w:rsid w:val="007025BE"/>
    <w:rsid w:val="00711028"/>
    <w:rsid w:val="007132DE"/>
    <w:rsid w:val="0072152B"/>
    <w:rsid w:val="00731D0D"/>
    <w:rsid w:val="00731F2E"/>
    <w:rsid w:val="00734F8D"/>
    <w:rsid w:val="00740A01"/>
    <w:rsid w:val="00747CB1"/>
    <w:rsid w:val="0075099D"/>
    <w:rsid w:val="0075648F"/>
    <w:rsid w:val="0076558A"/>
    <w:rsid w:val="0077113E"/>
    <w:rsid w:val="007806B0"/>
    <w:rsid w:val="00790640"/>
    <w:rsid w:val="00792C32"/>
    <w:rsid w:val="007A5866"/>
    <w:rsid w:val="007B0200"/>
    <w:rsid w:val="007B1339"/>
    <w:rsid w:val="007C0494"/>
    <w:rsid w:val="007C226B"/>
    <w:rsid w:val="007C2A01"/>
    <w:rsid w:val="007C3732"/>
    <w:rsid w:val="007C4F36"/>
    <w:rsid w:val="007C5695"/>
    <w:rsid w:val="007C6750"/>
    <w:rsid w:val="007D0D3B"/>
    <w:rsid w:val="007E5D69"/>
    <w:rsid w:val="007F0818"/>
    <w:rsid w:val="007F5521"/>
    <w:rsid w:val="00802583"/>
    <w:rsid w:val="00803B91"/>
    <w:rsid w:val="008519BE"/>
    <w:rsid w:val="00857E8A"/>
    <w:rsid w:val="00863570"/>
    <w:rsid w:val="008B0DCE"/>
    <w:rsid w:val="008B5FDE"/>
    <w:rsid w:val="008D0F0B"/>
    <w:rsid w:val="008D2864"/>
    <w:rsid w:val="008E0E5C"/>
    <w:rsid w:val="008E2048"/>
    <w:rsid w:val="008E46F7"/>
    <w:rsid w:val="008E74A8"/>
    <w:rsid w:val="008F60C8"/>
    <w:rsid w:val="0090503B"/>
    <w:rsid w:val="00907958"/>
    <w:rsid w:val="009244F3"/>
    <w:rsid w:val="00933633"/>
    <w:rsid w:val="0093603E"/>
    <w:rsid w:val="00960CEE"/>
    <w:rsid w:val="0096538D"/>
    <w:rsid w:val="00984B9B"/>
    <w:rsid w:val="00985131"/>
    <w:rsid w:val="0098714D"/>
    <w:rsid w:val="009A14D4"/>
    <w:rsid w:val="009A2CDE"/>
    <w:rsid w:val="009C659D"/>
    <w:rsid w:val="009D0419"/>
    <w:rsid w:val="009E18BF"/>
    <w:rsid w:val="009E2C08"/>
    <w:rsid w:val="009E3D10"/>
    <w:rsid w:val="009F5770"/>
    <w:rsid w:val="00A473A0"/>
    <w:rsid w:val="00A56879"/>
    <w:rsid w:val="00A639E0"/>
    <w:rsid w:val="00A75432"/>
    <w:rsid w:val="00A77571"/>
    <w:rsid w:val="00A960A1"/>
    <w:rsid w:val="00A97052"/>
    <w:rsid w:val="00AD590E"/>
    <w:rsid w:val="00AD70B4"/>
    <w:rsid w:val="00B0353B"/>
    <w:rsid w:val="00B11C20"/>
    <w:rsid w:val="00B13114"/>
    <w:rsid w:val="00B217BF"/>
    <w:rsid w:val="00B22298"/>
    <w:rsid w:val="00B227ED"/>
    <w:rsid w:val="00B26973"/>
    <w:rsid w:val="00B27043"/>
    <w:rsid w:val="00B437E6"/>
    <w:rsid w:val="00B4390F"/>
    <w:rsid w:val="00B60E5D"/>
    <w:rsid w:val="00B6382E"/>
    <w:rsid w:val="00B671C3"/>
    <w:rsid w:val="00B67AC2"/>
    <w:rsid w:val="00B73D6E"/>
    <w:rsid w:val="00BA5975"/>
    <w:rsid w:val="00BC0809"/>
    <w:rsid w:val="00BC6C70"/>
    <w:rsid w:val="00BD1C03"/>
    <w:rsid w:val="00BD4D41"/>
    <w:rsid w:val="00BE0E91"/>
    <w:rsid w:val="00BE6E2F"/>
    <w:rsid w:val="00BF3CBD"/>
    <w:rsid w:val="00C1164D"/>
    <w:rsid w:val="00C127BD"/>
    <w:rsid w:val="00C176E9"/>
    <w:rsid w:val="00C22680"/>
    <w:rsid w:val="00C23641"/>
    <w:rsid w:val="00C42E18"/>
    <w:rsid w:val="00C4444B"/>
    <w:rsid w:val="00C50BFB"/>
    <w:rsid w:val="00C82B44"/>
    <w:rsid w:val="00C8459C"/>
    <w:rsid w:val="00C9227D"/>
    <w:rsid w:val="00C94224"/>
    <w:rsid w:val="00C97DE4"/>
    <w:rsid w:val="00CA297C"/>
    <w:rsid w:val="00CA714B"/>
    <w:rsid w:val="00CB7360"/>
    <w:rsid w:val="00CB7437"/>
    <w:rsid w:val="00CD0FE4"/>
    <w:rsid w:val="00CD71D7"/>
    <w:rsid w:val="00CE66F8"/>
    <w:rsid w:val="00CE66FC"/>
    <w:rsid w:val="00CF07D7"/>
    <w:rsid w:val="00CF2BBE"/>
    <w:rsid w:val="00D15637"/>
    <w:rsid w:val="00D34155"/>
    <w:rsid w:val="00D41A33"/>
    <w:rsid w:val="00D42CB8"/>
    <w:rsid w:val="00D64774"/>
    <w:rsid w:val="00D66064"/>
    <w:rsid w:val="00D70E83"/>
    <w:rsid w:val="00D7377A"/>
    <w:rsid w:val="00D76FA9"/>
    <w:rsid w:val="00D94DBA"/>
    <w:rsid w:val="00DC545F"/>
    <w:rsid w:val="00DC6DA3"/>
    <w:rsid w:val="00DF2C6B"/>
    <w:rsid w:val="00E03E0D"/>
    <w:rsid w:val="00E04FA1"/>
    <w:rsid w:val="00E11D58"/>
    <w:rsid w:val="00E15E2F"/>
    <w:rsid w:val="00E3598C"/>
    <w:rsid w:val="00E37533"/>
    <w:rsid w:val="00E47FFC"/>
    <w:rsid w:val="00E5263E"/>
    <w:rsid w:val="00E61DBD"/>
    <w:rsid w:val="00E638DC"/>
    <w:rsid w:val="00E672B9"/>
    <w:rsid w:val="00E84CFE"/>
    <w:rsid w:val="00E95371"/>
    <w:rsid w:val="00E96031"/>
    <w:rsid w:val="00E976A0"/>
    <w:rsid w:val="00EB10D7"/>
    <w:rsid w:val="00EB3144"/>
    <w:rsid w:val="00EE5261"/>
    <w:rsid w:val="00EF4459"/>
    <w:rsid w:val="00F02858"/>
    <w:rsid w:val="00F136F1"/>
    <w:rsid w:val="00F1481A"/>
    <w:rsid w:val="00F236D0"/>
    <w:rsid w:val="00F43667"/>
    <w:rsid w:val="00F516E5"/>
    <w:rsid w:val="00F536BF"/>
    <w:rsid w:val="00F57408"/>
    <w:rsid w:val="00F77EA5"/>
    <w:rsid w:val="00F8313F"/>
    <w:rsid w:val="00F9474E"/>
    <w:rsid w:val="00FB0657"/>
    <w:rsid w:val="00FB311B"/>
    <w:rsid w:val="00FB35D4"/>
    <w:rsid w:val="00FC30E3"/>
    <w:rsid w:val="00FE0451"/>
    <w:rsid w:val="00FF31F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B2FF"/>
  <w15:chartTrackingRefBased/>
  <w15:docId w15:val="{DC6D2692-A3E8-4526-8832-838A0922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35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3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  <w:style w:type="character" w:styleId="Accentuation">
    <w:name w:val="Emphasis"/>
    <w:basedOn w:val="Policepardfaut"/>
    <w:uiPriority w:val="20"/>
    <w:qFormat/>
    <w:rsid w:val="00D70E83"/>
    <w:rPr>
      <w:i/>
      <w:iCs/>
    </w:rPr>
  </w:style>
  <w:style w:type="character" w:customStyle="1" w:styleId="ui-provider">
    <w:name w:val="ui-provider"/>
    <w:basedOn w:val="Policepardfaut"/>
    <w:rsid w:val="00740A01"/>
  </w:style>
  <w:style w:type="character" w:customStyle="1" w:styleId="Titre3Car">
    <w:name w:val="Titre 3 Car"/>
    <w:basedOn w:val="Policepardfaut"/>
    <w:link w:val="Titre3"/>
    <w:uiPriority w:val="9"/>
    <w:semiHidden/>
    <w:rsid w:val="00B73D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EE5261"/>
    <w:rPr>
      <w:sz w:val="22"/>
      <w:szCs w:val="22"/>
      <w:lang w:eastAsia="en-US"/>
    </w:rPr>
  </w:style>
  <w:style w:type="paragraph" w:customStyle="1" w:styleId="Textbody">
    <w:name w:val="Text body"/>
    <w:basedOn w:val="Normal"/>
    <w:rsid w:val="006E40E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E40E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FB35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etagneromantique.fr/evenement/portes-ouvertes-ccbr-30-a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pouchin\Desktop\2022-modele%20communiqu&#233;%20de%20presse%20-%20m&#233;lan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0385-45C4-48EC-A93E-D4411161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2022-modele communiqué de presse - mélanie.dot</Template>
  <TotalTime>22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c.pouchin</dc:creator>
  <cp:keywords/>
  <dc:description/>
  <cp:lastModifiedBy>Ronan LECHEVESTRIER</cp:lastModifiedBy>
  <cp:revision>15</cp:revision>
  <cp:lastPrinted>2025-07-22T06:44:00Z</cp:lastPrinted>
  <dcterms:created xsi:type="dcterms:W3CDTF">2025-07-18T13:36:00Z</dcterms:created>
  <dcterms:modified xsi:type="dcterms:W3CDTF">2025-08-27T07:59:00Z</dcterms:modified>
</cp:coreProperties>
</file>