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EE02A0" w14:textId="18AF1511" w:rsidR="000054EE" w:rsidRPr="002800D7" w:rsidRDefault="000B1027" w:rsidP="002800D7">
      <w:pPr>
        <w:pStyle w:val="Titre"/>
      </w:pPr>
      <w:r w:rsidRPr="002800D7">
        <w:t xml:space="preserve">Prêt à publier – </w:t>
      </w:r>
      <w:r w:rsidR="00E90EBB">
        <w:t xml:space="preserve">Ciné-débat </w:t>
      </w:r>
      <w:r w:rsidR="00282A38">
        <w:t>PAAT</w:t>
      </w:r>
    </w:p>
    <w:p w14:paraId="79471886" w14:textId="36FC8B5F" w:rsidR="000B1027" w:rsidRPr="000B1027" w:rsidRDefault="000B1027" w:rsidP="000B1027">
      <w:pPr>
        <w:pStyle w:val="Titre1"/>
      </w:pPr>
      <w:r w:rsidRPr="000B1027">
        <w:t xml:space="preserve">Brève </w:t>
      </w:r>
    </w:p>
    <w:p w14:paraId="4A7CCDA1" w14:textId="77777777" w:rsidR="000B1027" w:rsidRDefault="000B1027" w:rsidP="00AD1CDA"/>
    <w:p w14:paraId="57AFFFE6" w14:textId="6FF1040E" w:rsidR="000B1027" w:rsidRDefault="00E90EBB" w:rsidP="000B1027">
      <w:r w:rsidRPr="00E90EBB">
        <w:rPr>
          <w:rFonts w:ascii="Lexend Deca SemiBold" w:hAnsi="Lexend Deca SemiBold"/>
          <w:b/>
          <w:bCs/>
          <w:color w:val="1D466B" w:themeColor="text2"/>
          <w:sz w:val="36"/>
          <w:szCs w:val="36"/>
        </w:rPr>
        <w:t>Documentaire : "</w:t>
      </w:r>
      <w:r w:rsidRPr="00E90EBB">
        <w:rPr>
          <w:rFonts w:ascii="Lexend Deca SemiBold" w:hAnsi="Lexend Deca SemiBold"/>
          <w:color w:val="1D466B" w:themeColor="text2"/>
          <w:sz w:val="36"/>
          <w:szCs w:val="36"/>
        </w:rPr>
        <w:t>Leurs Champs du Cœur" de Mickaël Denis-Shi (2025)</w:t>
      </w:r>
    </w:p>
    <w:p w14:paraId="4A111515" w14:textId="0C357850" w:rsidR="00073264" w:rsidRDefault="00A22FFA" w:rsidP="00073264">
      <w:pPr>
        <w:rPr>
          <w:rFonts w:cs="Calibri"/>
          <w:szCs w:val="20"/>
        </w:rPr>
      </w:pPr>
      <w:r w:rsidRPr="00A22FFA">
        <w:drawing>
          <wp:anchor distT="0" distB="0" distL="114300" distR="114300" simplePos="0" relativeHeight="251661312" behindDoc="0" locked="0" layoutInCell="1" allowOverlap="1" wp14:anchorId="1B822BC6" wp14:editId="43C63C62">
            <wp:simplePos x="0" y="0"/>
            <wp:positionH relativeFrom="column">
              <wp:posOffset>3376930</wp:posOffset>
            </wp:positionH>
            <wp:positionV relativeFrom="paragraph">
              <wp:posOffset>74930</wp:posOffset>
            </wp:positionV>
            <wp:extent cx="2991657" cy="4267200"/>
            <wp:effectExtent l="0" t="0" r="0" b="0"/>
            <wp:wrapSquare wrapText="bothSides"/>
            <wp:docPr id="158686917" name="Image 1" descr="Une image contenant texte, habits, homme, Prospectu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86917" name="Image 1" descr="Une image contenant texte, habits, homme, Prospectus&#10;&#10;Le contenu généré par l’IA peut êtr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1657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4B38AC" w14:textId="122F7CC3" w:rsidR="00E90EBB" w:rsidRPr="00073264" w:rsidRDefault="00E90EBB" w:rsidP="00073264">
      <w:pPr>
        <w:rPr>
          <w:shd w:val="clear" w:color="auto" w:fill="FFFFFF"/>
        </w:rPr>
      </w:pPr>
      <w:r w:rsidRPr="00E90EBB">
        <w:rPr>
          <w:shd w:val="clear" w:color="auto" w:fill="FFFFFF"/>
        </w:rPr>
        <w:t>Dans le cadre du Projet Agricole Alimentaire Territorial</w:t>
      </w:r>
      <w:r w:rsidR="00282A38">
        <w:rPr>
          <w:shd w:val="clear" w:color="auto" w:fill="FFFFFF"/>
        </w:rPr>
        <w:t xml:space="preserve"> (PAAT)</w:t>
      </w:r>
      <w:r w:rsidRPr="00E90EBB">
        <w:rPr>
          <w:shd w:val="clear" w:color="auto" w:fill="FFFFFF"/>
        </w:rPr>
        <w:t xml:space="preserve"> et du festival ALIMENTERRE</w:t>
      </w:r>
      <w:r w:rsidR="00A548E6">
        <w:rPr>
          <w:shd w:val="clear" w:color="auto" w:fill="FFFFFF"/>
        </w:rPr>
        <w:t>,</w:t>
      </w:r>
      <w:r w:rsidR="00A548E6" w:rsidRPr="00A548E6">
        <w:rPr>
          <w:shd w:val="clear" w:color="auto" w:fill="FFFFFF"/>
        </w:rPr>
        <w:t xml:space="preserve"> </w:t>
      </w:r>
      <w:r w:rsidR="00282A38">
        <w:rPr>
          <w:shd w:val="clear" w:color="auto" w:fill="FFFFFF"/>
        </w:rPr>
        <w:t xml:space="preserve">la Communauté de communes </w:t>
      </w:r>
      <w:r w:rsidR="00A548E6" w:rsidRPr="00A548E6">
        <w:rPr>
          <w:shd w:val="clear" w:color="auto" w:fill="FFFFFF"/>
        </w:rPr>
        <w:t>vous invit</w:t>
      </w:r>
      <w:r w:rsidR="00282A38">
        <w:rPr>
          <w:shd w:val="clear" w:color="auto" w:fill="FFFFFF"/>
        </w:rPr>
        <w:t>e</w:t>
      </w:r>
      <w:r w:rsidR="00A548E6" w:rsidRPr="00A548E6">
        <w:rPr>
          <w:shd w:val="clear" w:color="auto" w:fill="FFFFFF"/>
        </w:rPr>
        <w:t xml:space="preserve"> à venir réfléchir et échanger sur l'agriculture et l'alimentation de demain en Bretagne romantique.</w:t>
      </w:r>
    </w:p>
    <w:p w14:paraId="7DA15F06" w14:textId="43ABCB73" w:rsidR="00A548E6" w:rsidRPr="00A548E6" w:rsidRDefault="00A548E6" w:rsidP="00A548E6">
      <w:p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 xml:space="preserve">Comment assurer une production alimentaire de qualité, rémunératrice pour ceux qui la produisent et accessible au plus grand nombre ? C'est cette question apparemment insoluble qui sert de point de départ à un tour de France de 15 agriculteurs et agricultrices qui nous parlent de leurs galères, des solutions possibles, de la beauté du métier aussi. </w:t>
      </w:r>
      <w:r w:rsidR="007B713C">
        <w:rPr>
          <w:shd w:val="clear" w:color="auto" w:fill="FFFFFF"/>
        </w:rPr>
        <w:t xml:space="preserve">Dans le documentaire </w:t>
      </w:r>
      <w:r w:rsidR="007B713C" w:rsidRPr="007B713C">
        <w:rPr>
          <w:b/>
          <w:bCs/>
          <w:shd w:val="clear" w:color="auto" w:fill="FFFFFF"/>
        </w:rPr>
        <w:t>"</w:t>
      </w:r>
      <w:r w:rsidR="007B713C" w:rsidRPr="007B713C">
        <w:rPr>
          <w:shd w:val="clear" w:color="auto" w:fill="FFFFFF"/>
        </w:rPr>
        <w:t>Leurs Champs du Cœur" de Mickaël Denis-Shi (2025)</w:t>
      </w:r>
      <w:r w:rsidR="007B713C">
        <w:rPr>
          <w:shd w:val="clear" w:color="auto" w:fill="FFFFFF"/>
        </w:rPr>
        <w:t xml:space="preserve">, à </w:t>
      </w:r>
      <w:r w:rsidRPr="00A548E6">
        <w:rPr>
          <w:shd w:val="clear" w:color="auto" w:fill="FFFFFF"/>
        </w:rPr>
        <w:t>cœurs ouverts, ils nous livrent des témoignages sincères, touchants, qui donnent envie de se mettre en mouvement pour, collectivement, améliorer notre manière de nous nourrir.</w:t>
      </w:r>
    </w:p>
    <w:p w14:paraId="77294C39" w14:textId="6200DAEE" w:rsidR="00A548E6" w:rsidRDefault="00A548E6" w:rsidP="00A548E6">
      <w:pPr>
        <w:numPr>
          <w:ilvl w:val="0"/>
          <w:numId w:val="6"/>
        </w:numPr>
        <w:spacing w:line="256" w:lineRule="auto"/>
        <w:rPr>
          <w:shd w:val="clear" w:color="auto" w:fill="FFFFFF"/>
        </w:rPr>
      </w:pPr>
      <w:r>
        <w:rPr>
          <w:shd w:val="clear" w:color="auto" w:fill="FFFFFF"/>
        </w:rPr>
        <w:t>12 novembre</w:t>
      </w:r>
    </w:p>
    <w:p w14:paraId="32C77213" w14:textId="309249E3" w:rsidR="00A548E6" w:rsidRPr="00A548E6" w:rsidRDefault="00A548E6" w:rsidP="00A548E6">
      <w:pPr>
        <w:numPr>
          <w:ilvl w:val="0"/>
          <w:numId w:val="6"/>
        </w:num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>Cinéma Le Chateaubriand, Combourg</w:t>
      </w:r>
    </w:p>
    <w:p w14:paraId="28701759" w14:textId="77777777" w:rsidR="00A548E6" w:rsidRPr="00A548E6" w:rsidRDefault="00A548E6" w:rsidP="00A548E6">
      <w:pPr>
        <w:numPr>
          <w:ilvl w:val="0"/>
          <w:numId w:val="6"/>
        </w:num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>Séance à 20h00</w:t>
      </w:r>
    </w:p>
    <w:p w14:paraId="6F3C8001" w14:textId="77777777" w:rsidR="00A548E6" w:rsidRDefault="00A548E6" w:rsidP="00A548E6">
      <w:pPr>
        <w:numPr>
          <w:ilvl w:val="0"/>
          <w:numId w:val="6"/>
        </w:num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>Entrée libre – ouverte à toutes et tous</w:t>
      </w:r>
    </w:p>
    <w:p w14:paraId="56BFE7B5" w14:textId="77777777" w:rsidR="00A548E6" w:rsidRPr="00A548E6" w:rsidRDefault="00A548E6" w:rsidP="00A548E6">
      <w:pPr>
        <w:spacing w:line="256" w:lineRule="auto"/>
        <w:ind w:left="720"/>
        <w:rPr>
          <w:shd w:val="clear" w:color="auto" w:fill="FFFFFF"/>
        </w:rPr>
      </w:pPr>
    </w:p>
    <w:p w14:paraId="7F079BEC" w14:textId="77777777" w:rsidR="00A548E6" w:rsidRDefault="00A548E6" w:rsidP="00A548E6">
      <w:p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 xml:space="preserve">La projection sera suivie d’un temps d’échanges et de réflexion collective sur le rôle essentiel des </w:t>
      </w:r>
      <w:proofErr w:type="spellStart"/>
      <w:r w:rsidRPr="00A548E6">
        <w:rPr>
          <w:shd w:val="clear" w:color="auto" w:fill="FFFFFF"/>
        </w:rPr>
        <w:t>agriculteur·trice·s</w:t>
      </w:r>
      <w:proofErr w:type="spellEnd"/>
      <w:r w:rsidRPr="00A548E6">
        <w:rPr>
          <w:shd w:val="clear" w:color="auto" w:fill="FFFFFF"/>
        </w:rPr>
        <w:t xml:space="preserve">, des </w:t>
      </w:r>
      <w:proofErr w:type="spellStart"/>
      <w:r w:rsidRPr="00A548E6">
        <w:rPr>
          <w:shd w:val="clear" w:color="auto" w:fill="FFFFFF"/>
        </w:rPr>
        <w:t>consommateur·trice·s</w:t>
      </w:r>
      <w:proofErr w:type="spellEnd"/>
      <w:r w:rsidRPr="00A548E6">
        <w:rPr>
          <w:shd w:val="clear" w:color="auto" w:fill="FFFFFF"/>
        </w:rPr>
        <w:t xml:space="preserve"> et des décideurs politiques dans la construction d’un avenir alimentaire durable.</w:t>
      </w:r>
    </w:p>
    <w:p w14:paraId="236BA27F" w14:textId="77777777" w:rsidR="00A548E6" w:rsidRPr="00A548E6" w:rsidRDefault="00A548E6" w:rsidP="00A548E6">
      <w:pPr>
        <w:spacing w:line="256" w:lineRule="auto"/>
        <w:rPr>
          <w:shd w:val="clear" w:color="auto" w:fill="FFFFFF"/>
        </w:rPr>
      </w:pPr>
    </w:p>
    <w:p w14:paraId="61F5ACC9" w14:textId="557F570B" w:rsidR="00A548E6" w:rsidRDefault="00A548E6" w:rsidP="00A548E6">
      <w:p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>La soirée se déroulera en présence du réalisateur, d’</w:t>
      </w:r>
      <w:proofErr w:type="spellStart"/>
      <w:r w:rsidRPr="00A548E6">
        <w:rPr>
          <w:shd w:val="clear" w:color="auto" w:fill="FFFFFF"/>
        </w:rPr>
        <w:t>élu·e·s</w:t>
      </w:r>
      <w:proofErr w:type="spellEnd"/>
      <w:r w:rsidRPr="00A548E6">
        <w:rPr>
          <w:shd w:val="clear" w:color="auto" w:fill="FFFFFF"/>
        </w:rPr>
        <w:t>,</w:t>
      </w:r>
      <w:r w:rsidR="005A0FD3">
        <w:rPr>
          <w:shd w:val="clear" w:color="auto" w:fill="FFFFFF"/>
        </w:rPr>
        <w:t xml:space="preserve"> </w:t>
      </w:r>
      <w:r w:rsidR="005A0FD3" w:rsidRPr="005A0FD3">
        <w:rPr>
          <w:shd w:val="clear" w:color="auto" w:fill="FFFFFF"/>
        </w:rPr>
        <w:t>d</w:t>
      </w:r>
      <w:r w:rsidR="005A0FD3">
        <w:rPr>
          <w:shd w:val="clear" w:color="auto" w:fill="FFFFFF"/>
        </w:rPr>
        <w:t>’</w:t>
      </w:r>
      <w:r w:rsidR="005A0FD3" w:rsidRPr="005A0FD3">
        <w:rPr>
          <w:shd w:val="clear" w:color="auto" w:fill="FFFFFF"/>
        </w:rPr>
        <w:t>enseignants</w:t>
      </w:r>
      <w:r w:rsidR="005A0FD3">
        <w:rPr>
          <w:shd w:val="clear" w:color="auto" w:fill="FFFFFF"/>
        </w:rPr>
        <w:t xml:space="preserve"> agricoles</w:t>
      </w:r>
      <w:r w:rsidR="005A0FD3" w:rsidRPr="005A0FD3">
        <w:rPr>
          <w:shd w:val="clear" w:color="auto" w:fill="FFFFFF"/>
        </w:rPr>
        <w:t xml:space="preserve"> et de </w:t>
      </w:r>
      <w:proofErr w:type="spellStart"/>
      <w:r w:rsidR="005A0FD3" w:rsidRPr="005A0FD3">
        <w:rPr>
          <w:shd w:val="clear" w:color="auto" w:fill="FFFFFF"/>
        </w:rPr>
        <w:t>futur.e.s</w:t>
      </w:r>
      <w:proofErr w:type="spellEnd"/>
      <w:r w:rsidR="005A0FD3" w:rsidRPr="005A0FD3">
        <w:rPr>
          <w:shd w:val="clear" w:color="auto" w:fill="FFFFFF"/>
        </w:rPr>
        <w:t xml:space="preserve"> agriculteurs et agricultrices</w:t>
      </w:r>
      <w:r w:rsidR="005A0FD3">
        <w:rPr>
          <w:shd w:val="clear" w:color="auto" w:fill="FFFFFF"/>
        </w:rPr>
        <w:t xml:space="preserve">, </w:t>
      </w:r>
      <w:r w:rsidRPr="00A548E6">
        <w:rPr>
          <w:shd w:val="clear" w:color="auto" w:fill="FFFFFF"/>
        </w:rPr>
        <w:t>pour un dialogue ouvert et accessible à tous</w:t>
      </w:r>
      <w:r>
        <w:rPr>
          <w:shd w:val="clear" w:color="auto" w:fill="FFFFFF"/>
        </w:rPr>
        <w:t> !</w:t>
      </w:r>
    </w:p>
    <w:p w14:paraId="527A97D3" w14:textId="77777777" w:rsidR="00A548E6" w:rsidRPr="00A548E6" w:rsidRDefault="00A548E6" w:rsidP="00A548E6">
      <w:pPr>
        <w:spacing w:line="256" w:lineRule="auto"/>
        <w:rPr>
          <w:shd w:val="clear" w:color="auto" w:fill="FFFFFF"/>
        </w:rPr>
      </w:pPr>
    </w:p>
    <w:p w14:paraId="28F28532" w14:textId="77777777" w:rsidR="00A548E6" w:rsidRPr="00A548E6" w:rsidRDefault="00A548E6" w:rsidP="00A548E6">
      <w:pPr>
        <w:spacing w:line="256" w:lineRule="auto"/>
        <w:rPr>
          <w:shd w:val="clear" w:color="auto" w:fill="FFFFFF"/>
        </w:rPr>
      </w:pPr>
      <w:r w:rsidRPr="00A548E6">
        <w:rPr>
          <w:shd w:val="clear" w:color="auto" w:fill="FFFFFF"/>
        </w:rPr>
        <w:t xml:space="preserve">En savoir plus sur le Projet Agricole Alimentaire Territorial : </w:t>
      </w:r>
      <w:hyperlink r:id="rId7" w:history="1">
        <w:r w:rsidRPr="00A548E6">
          <w:rPr>
            <w:rStyle w:val="Lienhypertexte"/>
            <w:shd w:val="clear" w:color="auto" w:fill="FFFFFF"/>
          </w:rPr>
          <w:t>https://bretagneromantique.fr/projet-agricole-et-alimentaire-territorial/</w:t>
        </w:r>
      </w:hyperlink>
    </w:p>
    <w:p w14:paraId="5120260D" w14:textId="77777777" w:rsidR="00A548E6" w:rsidRDefault="00A548E6" w:rsidP="00073264">
      <w:pPr>
        <w:spacing w:line="256" w:lineRule="auto"/>
        <w:rPr>
          <w:shd w:val="clear" w:color="auto" w:fill="FFFFFF"/>
        </w:rPr>
      </w:pPr>
    </w:p>
    <w:p w14:paraId="69DCDA92" w14:textId="77777777" w:rsidR="00A548E6" w:rsidRDefault="00A548E6" w:rsidP="00073264">
      <w:pPr>
        <w:spacing w:line="256" w:lineRule="auto"/>
        <w:rPr>
          <w:shd w:val="clear" w:color="auto" w:fill="FFFFFF"/>
        </w:rPr>
      </w:pPr>
    </w:p>
    <w:p w14:paraId="01C1CEB0" w14:textId="2946B181" w:rsidR="000B1027" w:rsidRDefault="000B1027" w:rsidP="000B1027">
      <w:pPr>
        <w:pStyle w:val="Titre1"/>
      </w:pPr>
      <w:r>
        <w:t>Post Facebook</w:t>
      </w:r>
    </w:p>
    <w:p w14:paraId="2166709A" w14:textId="77777777" w:rsidR="000B1027" w:rsidRDefault="000B1027" w:rsidP="000054EE"/>
    <w:p w14:paraId="4D5949A6" w14:textId="77777777" w:rsidR="00D8590C" w:rsidRPr="00D8590C" w:rsidRDefault="00D8590C" w:rsidP="00D8590C">
      <w:r w:rsidRPr="00D8590C">
        <w:rPr>
          <w:rFonts w:ascii="Segoe UI Emoji" w:hAnsi="Segoe UI Emoji" w:cs="Segoe UI Emoji"/>
        </w:rPr>
        <w:t>🎬</w:t>
      </w:r>
      <w:r w:rsidRPr="00D8590C">
        <w:t xml:space="preserve"> [ PROJET AGRICOLE ET ALIMENTAIRE : Ciné-débat ]</w:t>
      </w:r>
    </w:p>
    <w:p w14:paraId="756B4177" w14:textId="77777777" w:rsidR="00D8590C" w:rsidRPr="00D8590C" w:rsidRDefault="00D8590C" w:rsidP="00D8590C">
      <w:r w:rsidRPr="00D8590C">
        <w:rPr>
          <w:rFonts w:ascii="Segoe UI Emoji" w:hAnsi="Segoe UI Emoji" w:cs="Segoe UI Emoji"/>
        </w:rPr>
        <w:t>📅</w:t>
      </w:r>
      <w:r w:rsidRPr="00D8590C">
        <w:t xml:space="preserve"> Mardi 12 novembre à 20h | </w:t>
      </w:r>
      <w:r w:rsidRPr="00D8590C">
        <w:rPr>
          <w:rFonts w:ascii="Segoe UI Emoji" w:hAnsi="Segoe UI Emoji" w:cs="Segoe UI Emoji"/>
        </w:rPr>
        <w:t>📍</w:t>
      </w:r>
      <w:r w:rsidRPr="00D8590C">
        <w:t xml:space="preserve"> Cinéma Le Chateaubriand à Combourg</w:t>
      </w:r>
    </w:p>
    <w:p w14:paraId="2EBB5C1B" w14:textId="49AC327C" w:rsidR="00D8590C" w:rsidRPr="00D8590C" w:rsidRDefault="00D8590C" w:rsidP="00D8590C"/>
    <w:p w14:paraId="64C9449C" w14:textId="77777777" w:rsidR="00D8590C" w:rsidRPr="00D8590C" w:rsidRDefault="00D8590C" w:rsidP="00D8590C">
      <w:r w:rsidRPr="00D8590C">
        <w:rPr>
          <w:rFonts w:ascii="Segoe UI Emoji" w:hAnsi="Segoe UI Emoji" w:cs="Segoe UI Emoji"/>
        </w:rPr>
        <w:t>🌾</w:t>
      </w:r>
      <w:r w:rsidRPr="00D8590C">
        <w:t xml:space="preserve"> Et si on repensait ensemble notre manière de produire et de consommer ?</w:t>
      </w:r>
    </w:p>
    <w:p w14:paraId="1859F57B" w14:textId="77777777" w:rsidR="00D8590C" w:rsidRPr="00D8590C" w:rsidRDefault="00D8590C" w:rsidP="00D8590C">
      <w:r w:rsidRPr="00D8590C">
        <w:lastRenderedPageBreak/>
        <w:t>Le documentaire "Leurs Champs du Cœur" de Mickaël Denis-Shi nous emmène à la rencontre de 15 agricultrices et agriculteurs passionnés, qui racontent avec sincérité les défis, les joies et les solutions pour une agriculture plus juste et durable.</w:t>
      </w:r>
    </w:p>
    <w:p w14:paraId="4E2B3D3C" w14:textId="3179CE26" w:rsidR="00D8590C" w:rsidRPr="00D8590C" w:rsidRDefault="00282A38" w:rsidP="00D8590C">
      <w:r w:rsidRPr="00A22FFA">
        <w:drawing>
          <wp:anchor distT="0" distB="0" distL="114300" distR="114300" simplePos="0" relativeHeight="251663360" behindDoc="0" locked="0" layoutInCell="1" allowOverlap="1" wp14:anchorId="2820727F" wp14:editId="42D20B46">
            <wp:simplePos x="0" y="0"/>
            <wp:positionH relativeFrom="column">
              <wp:posOffset>3967480</wp:posOffset>
            </wp:positionH>
            <wp:positionV relativeFrom="paragraph">
              <wp:posOffset>0</wp:posOffset>
            </wp:positionV>
            <wp:extent cx="1790700" cy="2553970"/>
            <wp:effectExtent l="0" t="0" r="0" b="0"/>
            <wp:wrapSquare wrapText="bothSides"/>
            <wp:docPr id="769990010" name="Image 1" descr="Une image contenant texte, habits, homme, Prospectu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86917" name="Image 1" descr="Une image contenant texte, habits, homme, Prospectus&#10;&#10;Le contenu généré par l’IA peut êtr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D9008F" w14:textId="6642C88D" w:rsidR="00D8590C" w:rsidRPr="00D8590C" w:rsidRDefault="00D8590C" w:rsidP="00D8590C">
      <w:r w:rsidRPr="00D8590C">
        <w:rPr>
          <w:rFonts w:ascii="Segoe UI Emoji" w:hAnsi="Segoe UI Emoji" w:cs="Segoe UI Emoji"/>
        </w:rPr>
        <w:t>👥</w:t>
      </w:r>
      <w:r w:rsidRPr="00D8590C">
        <w:t xml:space="preserve"> La projection sera suivie d’un échange ouvert avec le réalisateur, des </w:t>
      </w:r>
      <w:proofErr w:type="spellStart"/>
      <w:r w:rsidRPr="00D8590C">
        <w:t>élu·e·s</w:t>
      </w:r>
      <w:proofErr w:type="spellEnd"/>
      <w:r w:rsidRPr="00D8590C">
        <w:t xml:space="preserve">, </w:t>
      </w:r>
      <w:r w:rsidR="005A0FD3">
        <w:t xml:space="preserve">des enseignants agricoles et </w:t>
      </w:r>
      <w:r w:rsidR="005A0FD3" w:rsidRPr="005A0FD3">
        <w:rPr>
          <w:shd w:val="clear" w:color="auto" w:fill="FFFFFF"/>
        </w:rPr>
        <w:t xml:space="preserve">de </w:t>
      </w:r>
      <w:proofErr w:type="spellStart"/>
      <w:r w:rsidR="005A0FD3" w:rsidRPr="005A0FD3">
        <w:rPr>
          <w:shd w:val="clear" w:color="auto" w:fill="FFFFFF"/>
        </w:rPr>
        <w:t>futur.e.s</w:t>
      </w:r>
      <w:proofErr w:type="spellEnd"/>
      <w:r w:rsidR="005A0FD3" w:rsidRPr="005A0FD3">
        <w:rPr>
          <w:shd w:val="clear" w:color="auto" w:fill="FFFFFF"/>
        </w:rPr>
        <w:t xml:space="preserve"> agriculteurs et agricultrices</w:t>
      </w:r>
      <w:r w:rsidR="005A0FD3">
        <w:rPr>
          <w:shd w:val="clear" w:color="auto" w:fill="FFFFFF"/>
        </w:rPr>
        <w:t> !</w:t>
      </w:r>
    </w:p>
    <w:p w14:paraId="7EF75F03" w14:textId="45759FC9" w:rsidR="00D8590C" w:rsidRPr="00D8590C" w:rsidRDefault="00D8590C" w:rsidP="00D8590C"/>
    <w:p w14:paraId="20F92687" w14:textId="131A2CBF" w:rsidR="00D8590C" w:rsidRPr="00D8590C" w:rsidRDefault="00D8590C" w:rsidP="00D8590C">
      <w:r w:rsidRPr="00D8590C">
        <w:rPr>
          <w:rFonts w:ascii="Segoe UI Emoji" w:hAnsi="Segoe UI Emoji" w:cs="Segoe UI Emoji"/>
        </w:rPr>
        <w:t>🥕</w:t>
      </w:r>
      <w:r w:rsidRPr="00D8590C">
        <w:t xml:space="preserve"> Dans le cadre du Festival </w:t>
      </w:r>
      <w:proofErr w:type="spellStart"/>
      <w:r w:rsidRPr="00D8590C">
        <w:t>Alimenterre</w:t>
      </w:r>
      <w:proofErr w:type="spellEnd"/>
      <w:r w:rsidRPr="00D8590C">
        <w:t>, un moment fort pour imaginer, ensemble, l’alimentation de demain en Bretagne romantique. On vous attend nombreux !</w:t>
      </w:r>
      <w:r w:rsidRPr="00D8590C">
        <w:br/>
      </w:r>
    </w:p>
    <w:p w14:paraId="1147DB3E" w14:textId="77777777" w:rsidR="00D8590C" w:rsidRPr="00D8590C" w:rsidRDefault="00D8590C" w:rsidP="00D8590C">
      <w:r w:rsidRPr="00D8590C">
        <w:rPr>
          <w:rFonts w:ascii="Segoe UI Emoji" w:hAnsi="Segoe UI Emoji" w:cs="Segoe UI Emoji"/>
        </w:rPr>
        <w:t>👉</w:t>
      </w:r>
      <w:r w:rsidRPr="00D8590C">
        <w:t xml:space="preserve"> Entrée libre, ouvert à toutes et tous !</w:t>
      </w:r>
    </w:p>
    <w:p w14:paraId="0CB296F8" w14:textId="47F07B5A" w:rsidR="00D8590C" w:rsidRPr="00D8590C" w:rsidRDefault="00D8590C" w:rsidP="00D8590C"/>
    <w:p w14:paraId="3A565979" w14:textId="77777777" w:rsidR="00D8590C" w:rsidRPr="00D8590C" w:rsidRDefault="00D8590C" w:rsidP="00D8590C">
      <w:r w:rsidRPr="00D8590C">
        <w:rPr>
          <w:rFonts w:ascii="Segoe UI Emoji" w:hAnsi="Segoe UI Emoji" w:cs="Segoe UI Emoji"/>
        </w:rPr>
        <w:t>➕</w:t>
      </w:r>
      <w:r w:rsidRPr="00D8590C">
        <w:t>d'infos : https://bretagneromantique.fr/projet-agricole-et-alimentaire-territorial/</w:t>
      </w:r>
    </w:p>
    <w:p w14:paraId="1DB34556" w14:textId="6AD6A7CE" w:rsidR="00D8590C" w:rsidRPr="00D8590C" w:rsidRDefault="00D8590C" w:rsidP="00D8590C"/>
    <w:p w14:paraId="0177A792" w14:textId="6899FF52" w:rsidR="00D8590C" w:rsidRDefault="00D8590C" w:rsidP="00D8590C">
      <w:r w:rsidRPr="00D8590C">
        <w:t>#Bretagneromantique #Territoireavivre #lien #agriculture #alimentation #avenir #local</w:t>
      </w:r>
    </w:p>
    <w:p w14:paraId="0C25BD3F" w14:textId="32C10216" w:rsidR="00282A38" w:rsidRPr="00D8590C" w:rsidRDefault="00282A38" w:rsidP="00D8590C"/>
    <w:p w14:paraId="6063B27F" w14:textId="33DFDD46" w:rsidR="00CC14A1" w:rsidRDefault="00CC14A1" w:rsidP="000054EE"/>
    <w:p w14:paraId="6CCD1287" w14:textId="64CC6C6C" w:rsidR="000B1027" w:rsidRPr="000B1027" w:rsidRDefault="00CC14A1" w:rsidP="000B1027">
      <w:pPr>
        <w:pStyle w:val="Titre1"/>
      </w:pPr>
      <w:r>
        <w:t>Panneau lumineux</w:t>
      </w:r>
      <w:r>
        <w:tab/>
      </w:r>
    </w:p>
    <w:p w14:paraId="4843D19B" w14:textId="1157785F" w:rsidR="000B1027" w:rsidRDefault="000B1027" w:rsidP="000054EE"/>
    <w:p w14:paraId="788D3B08" w14:textId="3E1D4221" w:rsidR="00CC14A1" w:rsidRPr="00CC14A1" w:rsidRDefault="00CC14A1" w:rsidP="00CC14A1">
      <w:pPr>
        <w:jc w:val="left"/>
      </w:pPr>
    </w:p>
    <w:p w14:paraId="2EC61058" w14:textId="1B14C99B" w:rsidR="00AF2FF2" w:rsidRPr="00CC14A1" w:rsidRDefault="00A548E6" w:rsidP="00AF2FF2">
      <w:pPr>
        <w:jc w:val="left"/>
      </w:pPr>
      <w:r>
        <w:t>CINÉ DÉBAT : « LEURS CHAMPS DU CŒUR »</w:t>
      </w:r>
      <w:r w:rsidR="00A22FFA" w:rsidRPr="00A22FFA">
        <w:rPr>
          <w:noProof/>
        </w:rPr>
        <w:t xml:space="preserve"> </w:t>
      </w:r>
      <w:r>
        <w:t xml:space="preserve">ET ÉCHANGES AUTOUR DE L’AGRICULTURE EN BRETAGNE ROMANTIQUE </w:t>
      </w:r>
      <w:r w:rsidR="00CC14A1" w:rsidRPr="00CC14A1">
        <w:t xml:space="preserve">– </w:t>
      </w:r>
      <w:r>
        <w:t>MERCREDI 12 NOVEMBRE</w:t>
      </w:r>
      <w:r w:rsidR="00CC14A1" w:rsidRPr="00CC14A1">
        <w:t xml:space="preserve"> -  </w:t>
      </w:r>
      <w:r>
        <w:t xml:space="preserve">COMBOURG </w:t>
      </w:r>
      <w:r w:rsidR="00CC14A1" w:rsidRPr="00CC14A1">
        <w:t xml:space="preserve">- +d’infos : bretagneromantique.fr </w:t>
      </w:r>
    </w:p>
    <w:sectPr w:rsidR="00AF2FF2" w:rsidRPr="00CC14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xend Deca Light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priola">
    <w:panose1 w:val="02010603030502060004"/>
    <w:charset w:val="00"/>
    <w:family w:val="auto"/>
    <w:pitch w:val="variable"/>
    <w:sig w:usb0="A00000AF" w:usb1="5000204A" w:usb2="00000000" w:usb3="00000000" w:csb0="00000093" w:csb1="00000000"/>
  </w:font>
  <w:font w:name="Lexend Deca SemiBold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CF0360"/>
    <w:multiLevelType w:val="hybridMultilevel"/>
    <w:tmpl w:val="B12E9F9A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 w15:restartNumberingAfterBreak="0">
    <w:nsid w:val="04E0302E"/>
    <w:multiLevelType w:val="hybridMultilevel"/>
    <w:tmpl w:val="3E06FC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DE5F23"/>
    <w:multiLevelType w:val="hybridMultilevel"/>
    <w:tmpl w:val="864C9E4E"/>
    <w:lvl w:ilvl="0" w:tplc="F2A8C61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755B71"/>
    <w:multiLevelType w:val="hybridMultilevel"/>
    <w:tmpl w:val="84DC70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C859AC"/>
    <w:multiLevelType w:val="multilevel"/>
    <w:tmpl w:val="D48A3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90A7A61"/>
    <w:multiLevelType w:val="multilevel"/>
    <w:tmpl w:val="7D64F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82229555">
    <w:abstractNumId w:val="4"/>
  </w:num>
  <w:num w:numId="2" w16cid:durableId="459617124">
    <w:abstractNumId w:val="1"/>
  </w:num>
  <w:num w:numId="3" w16cid:durableId="1091315737">
    <w:abstractNumId w:val="3"/>
  </w:num>
  <w:num w:numId="4" w16cid:durableId="934941939">
    <w:abstractNumId w:val="0"/>
  </w:num>
  <w:num w:numId="5" w16cid:durableId="861281824">
    <w:abstractNumId w:val="2"/>
  </w:num>
  <w:num w:numId="6" w16cid:durableId="101195216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027"/>
    <w:rsid w:val="000054EE"/>
    <w:rsid w:val="00073264"/>
    <w:rsid w:val="000808F8"/>
    <w:rsid w:val="000B1027"/>
    <w:rsid w:val="000C2B08"/>
    <w:rsid w:val="000C7819"/>
    <w:rsid w:val="000F3352"/>
    <w:rsid w:val="00112CD0"/>
    <w:rsid w:val="001B23EF"/>
    <w:rsid w:val="002800D7"/>
    <w:rsid w:val="00282A38"/>
    <w:rsid w:val="002F5E3E"/>
    <w:rsid w:val="0037741F"/>
    <w:rsid w:val="00382BF7"/>
    <w:rsid w:val="003A52C2"/>
    <w:rsid w:val="00422469"/>
    <w:rsid w:val="004E68E6"/>
    <w:rsid w:val="005A0FD3"/>
    <w:rsid w:val="005A39F9"/>
    <w:rsid w:val="005E267B"/>
    <w:rsid w:val="006C255B"/>
    <w:rsid w:val="007516DD"/>
    <w:rsid w:val="007B713C"/>
    <w:rsid w:val="00884841"/>
    <w:rsid w:val="008C4C0E"/>
    <w:rsid w:val="00934989"/>
    <w:rsid w:val="00972D7D"/>
    <w:rsid w:val="009C1983"/>
    <w:rsid w:val="00A22FFA"/>
    <w:rsid w:val="00A548E6"/>
    <w:rsid w:val="00AD1CDA"/>
    <w:rsid w:val="00AF2FF2"/>
    <w:rsid w:val="00BE21C4"/>
    <w:rsid w:val="00CC14A1"/>
    <w:rsid w:val="00D8590C"/>
    <w:rsid w:val="00DD7DF8"/>
    <w:rsid w:val="00E511E1"/>
    <w:rsid w:val="00E70C8C"/>
    <w:rsid w:val="00E90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5f8d44"/>
    </o:shapedefaults>
    <o:shapelayout v:ext="edit">
      <o:idmap v:ext="edit" data="1"/>
    </o:shapelayout>
  </w:shapeDefaults>
  <w:decimalSymbol w:val=","/>
  <w:listSeparator w:val=";"/>
  <w14:docId w14:val="30DF8904"/>
  <w15:chartTrackingRefBased/>
  <w15:docId w15:val="{A56FF0C2-8717-4067-A905-4796E1495C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Times New Roman" w:hAnsi="Arial" w:cs="Arial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352"/>
    <w:pPr>
      <w:spacing w:after="0" w:line="240" w:lineRule="auto"/>
      <w:jc w:val="both"/>
    </w:pPr>
    <w:rPr>
      <w:rFonts w:ascii="Lexend Deca Light" w:hAnsi="Lexend Deca Light" w:cs="Times New Roman"/>
      <w:szCs w:val="24"/>
      <w:lang w:eastAsia="fr-FR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0B1027"/>
    <w:pPr>
      <w:keepNext/>
      <w:keepLines/>
      <w:shd w:val="clear" w:color="auto" w:fill="1D466B" w:themeFill="text2"/>
      <w:spacing w:before="240"/>
      <w:outlineLvl w:val="0"/>
    </w:pPr>
    <w:rPr>
      <w:rFonts w:ascii="Capriola" w:eastAsiaTheme="majorEastAsia" w:hAnsi="Capriola" w:cstheme="majorBidi"/>
      <w:b/>
      <w:color w:val="FFFFFF" w:themeColor="background1"/>
      <w:sz w:val="24"/>
      <w:szCs w:val="32"/>
      <w:lang w:eastAsia="en-US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0F335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sz w:val="24"/>
      <w:szCs w:val="26"/>
      <w:lang w:eastAsia="en-US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0F335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sz w:val="22"/>
      <w:lang w:eastAsia="en-US"/>
    </w:rPr>
  </w:style>
  <w:style w:type="paragraph" w:styleId="Titre4">
    <w:name w:val="heading 4"/>
    <w:basedOn w:val="Normal"/>
    <w:next w:val="Normal"/>
    <w:link w:val="Titre4Car"/>
    <w:uiPriority w:val="9"/>
    <w:unhideWhenUsed/>
    <w:rsid w:val="000054E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476933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0054EE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76933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rsid w:val="000054E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F4622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rsid w:val="000054E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F4622" w:themeColor="accent1" w:themeShade="7F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0054EE"/>
    <w:pPr>
      <w:spacing w:after="0" w:line="240" w:lineRule="auto"/>
      <w:jc w:val="both"/>
    </w:pPr>
    <w:rPr>
      <w:rFonts w:ascii="Lexend Deca Light" w:hAnsi="Lexend Deca Light"/>
    </w:rPr>
  </w:style>
  <w:style w:type="character" w:customStyle="1" w:styleId="Titre1Car">
    <w:name w:val="Titre 1 Car"/>
    <w:basedOn w:val="Policepardfaut"/>
    <w:link w:val="Titre1"/>
    <w:uiPriority w:val="9"/>
    <w:rsid w:val="000B1027"/>
    <w:rPr>
      <w:rFonts w:ascii="Capriola" w:eastAsiaTheme="majorEastAsia" w:hAnsi="Capriola" w:cstheme="majorBidi"/>
      <w:b/>
      <w:color w:val="FFFFFF" w:themeColor="background1"/>
      <w:sz w:val="24"/>
      <w:szCs w:val="32"/>
      <w:shd w:val="clear" w:color="auto" w:fill="1D466B" w:themeFill="text2"/>
    </w:rPr>
  </w:style>
  <w:style w:type="character" w:customStyle="1" w:styleId="Titre2Car">
    <w:name w:val="Titre 2 Car"/>
    <w:basedOn w:val="Policepardfaut"/>
    <w:link w:val="Titre2"/>
    <w:uiPriority w:val="9"/>
    <w:rsid w:val="000F3352"/>
    <w:rPr>
      <w:rFonts w:asciiTheme="majorHAnsi" w:eastAsiaTheme="majorEastAsia" w:hAnsiTheme="majorHAnsi" w:cstheme="majorBidi"/>
      <w:sz w:val="24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0F3352"/>
    <w:rPr>
      <w:rFonts w:asciiTheme="majorHAnsi" w:eastAsiaTheme="majorEastAsia" w:hAnsiTheme="majorHAnsi" w:cstheme="majorBidi"/>
      <w:sz w:val="22"/>
      <w:szCs w:val="24"/>
    </w:rPr>
  </w:style>
  <w:style w:type="paragraph" w:styleId="Titre">
    <w:name w:val="Title"/>
    <w:basedOn w:val="Normal"/>
    <w:next w:val="Normal"/>
    <w:link w:val="TitreCar"/>
    <w:autoRedefine/>
    <w:uiPriority w:val="10"/>
    <w:qFormat/>
    <w:rsid w:val="002800D7"/>
    <w:pPr>
      <w:contextualSpacing/>
      <w:jc w:val="center"/>
    </w:pPr>
    <w:rPr>
      <w:rFonts w:asciiTheme="majorHAnsi" w:eastAsiaTheme="majorEastAsia" w:hAnsiTheme="majorHAnsi" w:cstheme="majorBidi"/>
      <w:b/>
      <w:color w:val="1D466B" w:themeColor="text2"/>
      <w:spacing w:val="-10"/>
      <w:kern w:val="28"/>
      <w:sz w:val="48"/>
      <w:szCs w:val="48"/>
      <w:lang w:eastAsia="en-US"/>
    </w:rPr>
  </w:style>
  <w:style w:type="character" w:customStyle="1" w:styleId="TitreCar">
    <w:name w:val="Titre Car"/>
    <w:basedOn w:val="Policepardfaut"/>
    <w:link w:val="Titre"/>
    <w:uiPriority w:val="10"/>
    <w:rsid w:val="002800D7"/>
    <w:rPr>
      <w:rFonts w:asciiTheme="majorHAnsi" w:eastAsiaTheme="majorEastAsia" w:hAnsiTheme="majorHAnsi" w:cstheme="majorBidi"/>
      <w:b/>
      <w:color w:val="1D466B" w:themeColor="text2"/>
      <w:spacing w:val="-10"/>
      <w:kern w:val="28"/>
      <w:sz w:val="48"/>
      <w:szCs w:val="48"/>
    </w:rPr>
  </w:style>
  <w:style w:type="character" w:customStyle="1" w:styleId="Titre4Car">
    <w:name w:val="Titre 4 Car"/>
    <w:basedOn w:val="Policepardfaut"/>
    <w:link w:val="Titre4"/>
    <w:uiPriority w:val="9"/>
    <w:rsid w:val="000054EE"/>
    <w:rPr>
      <w:rFonts w:asciiTheme="majorHAnsi" w:eastAsiaTheme="majorEastAsia" w:hAnsiTheme="majorHAnsi" w:cstheme="majorBidi"/>
      <w:i/>
      <w:iCs/>
      <w:color w:val="476933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rsid w:val="000054EE"/>
    <w:rPr>
      <w:rFonts w:asciiTheme="majorHAnsi" w:eastAsiaTheme="majorEastAsia" w:hAnsiTheme="majorHAnsi" w:cstheme="majorBidi"/>
      <w:color w:val="476933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sid w:val="000054EE"/>
    <w:rPr>
      <w:rFonts w:asciiTheme="majorHAnsi" w:eastAsiaTheme="majorEastAsia" w:hAnsiTheme="majorHAnsi" w:cstheme="majorBidi"/>
      <w:color w:val="2F4622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rsid w:val="000054EE"/>
    <w:rPr>
      <w:rFonts w:asciiTheme="majorHAnsi" w:eastAsiaTheme="majorEastAsia" w:hAnsiTheme="majorHAnsi" w:cstheme="majorBidi"/>
      <w:i/>
      <w:iCs/>
      <w:color w:val="2F4622" w:themeColor="accent1" w:themeShade="7F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054EE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ous-titreCar">
    <w:name w:val="Sous-titre Car"/>
    <w:basedOn w:val="Policepardfaut"/>
    <w:link w:val="Sous-titre"/>
    <w:uiPriority w:val="11"/>
    <w:rsid w:val="000054EE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styleId="Accentuationlgre">
    <w:name w:val="Subtle Emphasis"/>
    <w:basedOn w:val="Policepardfaut"/>
    <w:uiPriority w:val="19"/>
    <w:qFormat/>
    <w:rsid w:val="000054EE"/>
    <w:rPr>
      <w:i/>
      <w:iCs/>
      <w:color w:val="404040" w:themeColor="text1" w:themeTint="BF"/>
    </w:rPr>
  </w:style>
  <w:style w:type="character" w:styleId="Accentuation">
    <w:name w:val="Emphasis"/>
    <w:basedOn w:val="Policepardfaut"/>
    <w:uiPriority w:val="20"/>
    <w:qFormat/>
    <w:rsid w:val="000054EE"/>
    <w:rPr>
      <w:i/>
      <w:iCs/>
    </w:rPr>
  </w:style>
  <w:style w:type="character" w:styleId="Accentuationintense">
    <w:name w:val="Intense Emphasis"/>
    <w:basedOn w:val="Policepardfaut"/>
    <w:uiPriority w:val="21"/>
    <w:qFormat/>
    <w:rsid w:val="00E70C8C"/>
    <w:rPr>
      <w:i/>
      <w:iCs/>
      <w:color w:val="1D466B" w:themeColor="text2"/>
    </w:rPr>
  </w:style>
  <w:style w:type="character" w:styleId="lev">
    <w:name w:val="Strong"/>
    <w:basedOn w:val="Policepardfaut"/>
    <w:uiPriority w:val="22"/>
    <w:qFormat/>
    <w:rsid w:val="000054EE"/>
    <w:rPr>
      <w:b/>
      <w:bCs/>
    </w:rPr>
  </w:style>
  <w:style w:type="paragraph" w:styleId="Citation">
    <w:name w:val="Quote"/>
    <w:basedOn w:val="Normal"/>
    <w:next w:val="Normal"/>
    <w:link w:val="CitationCar"/>
    <w:uiPriority w:val="29"/>
    <w:qFormat/>
    <w:rsid w:val="000054E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0054EE"/>
    <w:rPr>
      <w:rFonts w:ascii="Lexend Deca Light" w:hAnsi="Lexend Deca Light"/>
      <w:i/>
      <w:iCs/>
      <w:color w:val="404040" w:themeColor="text1" w:themeTint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70C8C"/>
    <w:pPr>
      <w:pBdr>
        <w:top w:val="single" w:sz="4" w:space="10" w:color="5F8D44" w:themeColor="accent1"/>
        <w:bottom w:val="single" w:sz="4" w:space="10" w:color="5F8D44" w:themeColor="accent1"/>
      </w:pBdr>
      <w:spacing w:before="360" w:after="360"/>
      <w:ind w:left="864" w:right="864"/>
      <w:jc w:val="center"/>
    </w:pPr>
    <w:rPr>
      <w:i/>
      <w:iCs/>
      <w:color w:val="1D466B" w:themeColor="tex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70C8C"/>
    <w:rPr>
      <w:rFonts w:ascii="Lexend Deca Light" w:hAnsi="Lexend Deca Light"/>
      <w:i/>
      <w:iCs/>
      <w:color w:val="1D466B" w:themeColor="text2"/>
    </w:rPr>
  </w:style>
  <w:style w:type="character" w:styleId="Rfrencelgre">
    <w:name w:val="Subtle Reference"/>
    <w:basedOn w:val="Policepardfaut"/>
    <w:uiPriority w:val="31"/>
    <w:qFormat/>
    <w:rsid w:val="000054EE"/>
    <w:rPr>
      <w:smallCaps/>
      <w:color w:val="5A5A5A" w:themeColor="text1" w:themeTint="A5"/>
    </w:rPr>
  </w:style>
  <w:style w:type="character" w:styleId="Rfrenceintense">
    <w:name w:val="Intense Reference"/>
    <w:basedOn w:val="Policepardfaut"/>
    <w:uiPriority w:val="32"/>
    <w:qFormat/>
    <w:rsid w:val="00E70C8C"/>
    <w:rPr>
      <w:b/>
      <w:bCs/>
      <w:smallCaps/>
      <w:color w:val="1D466B" w:themeColor="text2"/>
      <w:spacing w:val="5"/>
    </w:rPr>
  </w:style>
  <w:style w:type="character" w:styleId="Titredulivre">
    <w:name w:val="Book Title"/>
    <w:basedOn w:val="Policepardfaut"/>
    <w:uiPriority w:val="33"/>
    <w:qFormat/>
    <w:rsid w:val="000054EE"/>
    <w:rPr>
      <w:b/>
      <w:bCs/>
      <w:i/>
      <w:iCs/>
      <w:spacing w:val="5"/>
    </w:rPr>
  </w:style>
  <w:style w:type="paragraph" w:styleId="Paragraphedeliste">
    <w:name w:val="List Paragraph"/>
    <w:basedOn w:val="Normal"/>
    <w:uiPriority w:val="34"/>
    <w:qFormat/>
    <w:rsid w:val="000054EE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E70C8C"/>
    <w:pPr>
      <w:jc w:val="left"/>
      <w:outlineLvl w:val="9"/>
    </w:pPr>
    <w:rPr>
      <w:b w:val="0"/>
      <w:sz w:val="32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0054EE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0054EE"/>
    <w:pPr>
      <w:spacing w:after="100"/>
      <w:ind w:left="200"/>
    </w:pPr>
  </w:style>
  <w:style w:type="paragraph" w:styleId="TM3">
    <w:name w:val="toc 3"/>
    <w:basedOn w:val="Normal"/>
    <w:next w:val="Normal"/>
    <w:autoRedefine/>
    <w:uiPriority w:val="39"/>
    <w:unhideWhenUsed/>
    <w:rsid w:val="000054EE"/>
    <w:pPr>
      <w:spacing w:after="100"/>
      <w:ind w:left="400"/>
    </w:pPr>
  </w:style>
  <w:style w:type="character" w:styleId="Lienhypertexte">
    <w:name w:val="Hyperlink"/>
    <w:basedOn w:val="Policepardfaut"/>
    <w:uiPriority w:val="99"/>
    <w:unhideWhenUsed/>
    <w:rsid w:val="000054EE"/>
    <w:rPr>
      <w:color w:val="5AA1D8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B10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7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802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451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49787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048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213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36402765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84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134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033705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325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1113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868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7009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10312964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5104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0083576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108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0225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6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5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555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1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243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33407542">
          <w:marLeft w:val="0"/>
          <w:marRight w:val="0"/>
          <w:marTop w:val="0"/>
          <w:marBottom w:val="0"/>
          <w:divBdr>
            <w:top w:val="single" w:sz="6" w:space="9" w:color="auto"/>
            <w:left w:val="none" w:sz="0" w:space="0" w:color="auto"/>
            <w:bottom w:val="single" w:sz="6" w:space="9" w:color="auto"/>
            <w:right w:val="none" w:sz="0" w:space="0" w:color="auto"/>
          </w:divBdr>
          <w:divsChild>
            <w:div w:id="82254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11213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505365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627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11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263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3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963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022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25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333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0105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367790">
                              <w:marLeft w:val="18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954097">
                                  <w:marLeft w:val="-30"/>
                                  <w:marRight w:val="-3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3895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2124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2086875316">
                                              <w:marLeft w:val="-6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568775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523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58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638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06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590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782909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382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687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8856637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98665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7809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3277556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4998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0652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890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39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8203917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2943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1998607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8999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17130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457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87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238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39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8905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5532794">
          <w:marLeft w:val="0"/>
          <w:marRight w:val="0"/>
          <w:marTop w:val="0"/>
          <w:marBottom w:val="0"/>
          <w:divBdr>
            <w:top w:val="single" w:sz="6" w:space="9" w:color="auto"/>
            <w:left w:val="none" w:sz="0" w:space="0" w:color="auto"/>
            <w:bottom w:val="single" w:sz="6" w:space="9" w:color="auto"/>
            <w:right w:val="none" w:sz="0" w:space="0" w:color="auto"/>
          </w:divBdr>
          <w:divsChild>
            <w:div w:id="198169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17808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127424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86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454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3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694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7941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219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20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61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62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195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338143">
                              <w:marLeft w:val="18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541937">
                                  <w:marLeft w:val="-30"/>
                                  <w:marRight w:val="-3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90917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60747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2094815177">
                                              <w:marLeft w:val="-60"/>
                                              <w:marRight w:val="-6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66068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86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90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7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53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9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079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71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0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30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1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83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15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1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7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06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2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86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58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17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6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2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75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88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706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21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418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144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1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194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855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686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931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60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09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06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16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14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7132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47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966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648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9552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5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652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9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hyperlink" Target="https://bretagneromantique.fr/projet-agricole-et-alimentaire-territorial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_CCBR_DIA">
  <a:themeElements>
    <a:clrScheme name="Couleurs_CCBR">
      <a:dk1>
        <a:sysClr val="windowText" lastClr="000000"/>
      </a:dk1>
      <a:lt1>
        <a:sysClr val="window" lastClr="FFFFFF"/>
      </a:lt1>
      <a:dk2>
        <a:srgbClr val="1D466B"/>
      </a:dk2>
      <a:lt2>
        <a:srgbClr val="D39E3B"/>
      </a:lt2>
      <a:accent1>
        <a:srgbClr val="5F8D44"/>
      </a:accent1>
      <a:accent2>
        <a:srgbClr val="5FB283"/>
      </a:accent2>
      <a:accent3>
        <a:srgbClr val="5AA1D8"/>
      </a:accent3>
      <a:accent4>
        <a:srgbClr val="9460A4"/>
      </a:accent4>
      <a:accent5>
        <a:srgbClr val="E45E65"/>
      </a:accent5>
      <a:accent6>
        <a:srgbClr val="CE7840"/>
      </a:accent6>
      <a:hlink>
        <a:srgbClr val="5AA1D8"/>
      </a:hlink>
      <a:folHlink>
        <a:srgbClr val="9460A4"/>
      </a:folHlink>
    </a:clrScheme>
    <a:fontScheme name="Polices_CCBR">
      <a:majorFont>
        <a:latin typeface="Capriola"/>
        <a:ea typeface=""/>
        <a:cs typeface=""/>
      </a:majorFont>
      <a:minorFont>
        <a:latin typeface="Lexend Deca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Thème_CCBR_DIA" id="{461281C4-BDBE-4684-8D35-64DBA3B1B10B}" vid="{BCADAB48-7078-4E5E-9756-7E89E1E66C12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61009F-4C66-4EE8-BB7B-7CADA97D69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440</Words>
  <Characters>2422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Aurore TURMEL</dc:creator>
  <cp:keywords/>
  <dc:description/>
  <cp:lastModifiedBy>Cecile POUCHIN</cp:lastModifiedBy>
  <cp:revision>4</cp:revision>
  <dcterms:created xsi:type="dcterms:W3CDTF">2025-10-13T10:22:00Z</dcterms:created>
  <dcterms:modified xsi:type="dcterms:W3CDTF">2025-10-13T10:32:00Z</dcterms:modified>
</cp:coreProperties>
</file>